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D2361C" w:rsidRDefault="185B7152" w:rsidP="2CD4C61C">
      <w:pPr>
        <w:spacing w:line="276" w:lineRule="auto"/>
        <w:jc w:val="center"/>
        <w:rPr>
          <w:rFonts w:eastAsiaTheme="minorEastAsia"/>
          <w:b/>
          <w:bCs/>
          <w:sz w:val="52"/>
          <w:szCs w:val="52"/>
        </w:rPr>
      </w:pPr>
      <w:r w:rsidRPr="184323A7">
        <w:rPr>
          <w:rFonts w:eastAsiaTheme="minorEastAsia"/>
          <w:b/>
          <w:bCs/>
          <w:sz w:val="52"/>
          <w:szCs w:val="52"/>
        </w:rPr>
        <w:t>Pre-DPIA</w:t>
      </w:r>
    </w:p>
    <w:p w14:paraId="288A0CE3" w14:textId="77777777" w:rsidR="00422444" w:rsidRDefault="00422444" w:rsidP="18761FC7">
      <w:pPr>
        <w:spacing w:line="276" w:lineRule="auto"/>
        <w:jc w:val="center"/>
        <w:rPr>
          <w:rFonts w:eastAsiaTheme="minorEastAsia"/>
          <w:b/>
          <w:bCs/>
          <w:sz w:val="52"/>
          <w:szCs w:val="52"/>
        </w:rPr>
      </w:pPr>
      <w:r w:rsidRPr="18761FC7">
        <w:rPr>
          <w:rFonts w:eastAsiaTheme="minorEastAsia"/>
          <w:b/>
          <w:bCs/>
          <w:sz w:val="52"/>
          <w:szCs w:val="52"/>
        </w:rPr>
        <w:t xml:space="preserve">Gemeentelijke taken t.a.v. de </w:t>
      </w:r>
    </w:p>
    <w:p w14:paraId="55E58A79" w14:textId="58D61900" w:rsidR="768CC398" w:rsidRDefault="00422444" w:rsidP="18761FC7">
      <w:pPr>
        <w:spacing w:line="276" w:lineRule="auto"/>
        <w:jc w:val="center"/>
        <w:rPr>
          <w:rFonts w:eastAsiaTheme="minorEastAsia"/>
          <w:b/>
          <w:bCs/>
          <w:sz w:val="52"/>
          <w:szCs w:val="52"/>
        </w:rPr>
      </w:pPr>
      <w:r w:rsidRPr="18761FC7">
        <w:rPr>
          <w:rFonts w:eastAsiaTheme="minorEastAsia"/>
          <w:b/>
          <w:bCs/>
          <w:sz w:val="52"/>
          <w:szCs w:val="52"/>
        </w:rPr>
        <w:t>Wet op de lijkbezorging</w:t>
      </w:r>
    </w:p>
    <w:p w14:paraId="123FDC21" w14:textId="18AF1329" w:rsidR="00D2361C" w:rsidRDefault="0903ED78" w:rsidP="63FAE472">
      <w:pPr>
        <w:spacing w:line="276" w:lineRule="auto"/>
        <w:jc w:val="center"/>
        <w:rPr>
          <w:rFonts w:eastAsiaTheme="minorEastAsia"/>
        </w:rPr>
      </w:pPr>
      <w:r w:rsidRPr="63FAE472">
        <w:rPr>
          <w:rFonts w:eastAsiaTheme="minorEastAsia"/>
        </w:rPr>
        <w:t>Mei</w:t>
      </w:r>
      <w:r w:rsidR="768CC398" w:rsidRPr="63FAE472">
        <w:rPr>
          <w:rFonts w:eastAsiaTheme="minorEastAsia"/>
        </w:rPr>
        <w:t xml:space="preserve"> 2026</w:t>
      </w:r>
    </w:p>
    <w:p w14:paraId="6EEEE300" w14:textId="3FB8518C" w:rsidR="00D2361C"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D2361C"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D2361C"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D2361C"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D2361C" w:rsidRDefault="185B7152" w:rsidP="2CD4C61C">
      <w:pPr>
        <w:spacing w:line="276" w:lineRule="auto"/>
        <w:rPr>
          <w:rFonts w:eastAsiaTheme="minorEastAsia"/>
        </w:rPr>
      </w:pPr>
      <w:r w:rsidRPr="2CD4C61C">
        <w:rPr>
          <w:rFonts w:eastAsiaTheme="minorEastAsia"/>
        </w:rPr>
        <w:t xml:space="preserve"> </w:t>
      </w:r>
    </w:p>
    <w:p w14:paraId="35B9F8AB" w14:textId="474D5C6D" w:rsidR="00D2361C"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D2361C"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D2361C"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D2361C"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D2361C" w:rsidRDefault="185B7152" w:rsidP="2CD4C61C">
      <w:pPr>
        <w:spacing w:line="276" w:lineRule="auto"/>
        <w:jc w:val="center"/>
        <w:rPr>
          <w:rFonts w:eastAsiaTheme="minorEastAsia"/>
        </w:rPr>
      </w:pPr>
      <w:r w:rsidRPr="2CD4C61C">
        <w:rPr>
          <w:rFonts w:eastAsiaTheme="minorEastAsia"/>
        </w:rPr>
        <w:t xml:space="preserve"> </w:t>
      </w:r>
    </w:p>
    <w:p w14:paraId="7D4EC7D0" w14:textId="5EB2A099" w:rsidR="00D2361C" w:rsidRDefault="185B7152" w:rsidP="009370FB">
      <w:pPr>
        <w:pStyle w:val="Kop2"/>
        <w:spacing w:before="600" w:after="300" w:line="400" w:lineRule="atLeast"/>
        <w:jc w:val="center"/>
      </w:pPr>
      <w:r>
        <w:fldChar w:fldCharType="begin"/>
      </w:r>
      <w:r>
        <w:instrText>HYPERLINK "https://praktijkvoorprivacy.nl/dpia-depot/" \h</w:instrText>
      </w:r>
      <w:r>
        <w:fldChar w:fldCharType="separate"/>
      </w:r>
      <w:r w:rsidRPr="24F5477E">
        <w:rPr>
          <w:rStyle w:val="Hyperlink"/>
          <w:rFonts w:asciiTheme="minorHAnsi" w:eastAsiaTheme="minorEastAsia" w:hAnsiTheme="minorHAnsi" w:cstheme="minorBidi"/>
          <w:color w:val="467886"/>
          <w:sz w:val="24"/>
          <w:szCs w:val="24"/>
        </w:rPr>
        <w:t>https://praktijkvoorprivacy.nl/dpia-depot/</w:t>
      </w:r>
      <w:r>
        <w:fldChar w:fldCharType="end"/>
      </w:r>
      <w:r w:rsidRPr="24F5477E">
        <w:rPr>
          <w:rFonts w:asciiTheme="minorHAnsi" w:eastAsiaTheme="minorEastAsia" w:hAnsiTheme="minorHAnsi" w:cstheme="minorBidi"/>
          <w:color w:val="00A9F3"/>
          <w:sz w:val="40"/>
          <w:szCs w:val="40"/>
        </w:rPr>
        <w:br w:type="column"/>
      </w:r>
      <w:r w:rsidR="7AD7C060" w:rsidRPr="009370FB">
        <w:rPr>
          <w:rFonts w:ascii="Aptos" w:eastAsia="Aptos" w:hAnsi="Aptos" w:cs="Aptos"/>
          <w:color w:val="467886"/>
          <w:u w:val="single"/>
        </w:rPr>
        <w:lastRenderedPageBreak/>
        <w:t>O</w:t>
      </w:r>
      <w:r w:rsidR="7AD7C060" w:rsidRPr="009370FB">
        <w:rPr>
          <w:rFonts w:ascii="Aptos" w:eastAsia="Aptos" w:hAnsi="Aptos" w:cs="Aptos"/>
          <w:color w:val="467886"/>
          <w:sz w:val="28"/>
          <w:szCs w:val="28"/>
          <w:u w:val="single"/>
        </w:rPr>
        <w:t>ver deze pre-DPIA</w:t>
      </w:r>
    </w:p>
    <w:p w14:paraId="2510D3BC" w14:textId="4ACCDB9A" w:rsidR="00D2361C" w:rsidRDefault="7AD7C060" w:rsidP="24F5477E">
      <w:pPr>
        <w:spacing w:line="276" w:lineRule="auto"/>
      </w:pPr>
      <w:r w:rsidRPr="63FAE472">
        <w:rPr>
          <w:rFonts w:ascii="Aptos" w:eastAsia="Aptos" w:hAnsi="Aptos" w:cs="Aptos"/>
        </w:rPr>
        <w:t xml:space="preserve">Deze pre-DPIA is onderdeel van het DPIA Depot. De Praktijk voor Privacy biedt deze collectieve dienst tegen kostprijs aan voor Nederlandse gemeenten. Voor slechts </w:t>
      </w:r>
      <w:r w:rsidR="41EAC1BA" w:rsidRPr="63FAE472">
        <w:rPr>
          <w:rFonts w:ascii="Aptos" w:eastAsia="Aptos" w:hAnsi="Aptos" w:cs="Aptos"/>
        </w:rPr>
        <w:t xml:space="preserve">           </w:t>
      </w:r>
      <w:r w:rsidRPr="63FAE472">
        <w:rPr>
          <w:rFonts w:ascii="Aptos" w:eastAsia="Aptos" w:hAnsi="Aptos" w:cs="Aptos"/>
        </w:rPr>
        <w:t>€</w:t>
      </w:r>
      <w:r w:rsidR="08F7589A" w:rsidRPr="63FAE472">
        <w:rPr>
          <w:rFonts w:ascii="Aptos" w:eastAsia="Aptos" w:hAnsi="Aptos" w:cs="Aptos"/>
        </w:rPr>
        <w:t xml:space="preserve"> </w:t>
      </w:r>
      <w:r w:rsidRPr="63FAE472">
        <w:rPr>
          <w:rFonts w:ascii="Aptos" w:eastAsia="Aptos" w:hAnsi="Aptos" w:cs="Aptos"/>
        </w:rPr>
        <w:t xml:space="preserve">100,- per maand draagt ook uw gemeente bij aan het depot en kan het sneller groeien. </w:t>
      </w:r>
    </w:p>
    <w:p w14:paraId="4FF838CF" w14:textId="054DDA6B" w:rsidR="00D2361C" w:rsidRDefault="7AD7C060" w:rsidP="24F5477E">
      <w:pPr>
        <w:spacing w:line="276" w:lineRule="auto"/>
      </w:pPr>
      <w:r w:rsidRPr="24F5477E">
        <w:rPr>
          <w:rFonts w:ascii="Aptos" w:eastAsia="Aptos" w:hAnsi="Aptos" w:cs="Aptos"/>
        </w:rPr>
        <w:t xml:space="preserve">Kijk voor meer informatie op: </w:t>
      </w:r>
      <w:hyperlink r:id="rId11">
        <w:r w:rsidRPr="24F5477E">
          <w:rPr>
            <w:rStyle w:val="Hyperlink"/>
            <w:rFonts w:ascii="Aptos" w:eastAsia="Aptos" w:hAnsi="Aptos" w:cs="Aptos"/>
            <w:color w:val="467886"/>
          </w:rPr>
          <w:t>https://praktijkvoorprivacy.nl/dpia-depot/</w:t>
        </w:r>
      </w:hyperlink>
      <w:r w:rsidRPr="24F5477E">
        <w:rPr>
          <w:rFonts w:ascii="Aptos" w:eastAsia="Aptos" w:hAnsi="Aptos" w:cs="Aptos"/>
        </w:rPr>
        <w:t xml:space="preserve"> </w:t>
      </w:r>
    </w:p>
    <w:p w14:paraId="417C91DC" w14:textId="2DB11DA1" w:rsidR="00D2361C" w:rsidRDefault="00D2361C" w:rsidP="24F5477E">
      <w:pPr>
        <w:spacing w:line="276" w:lineRule="auto"/>
      </w:pPr>
    </w:p>
    <w:p w14:paraId="64BE33E1" w14:textId="6EA2B01F" w:rsidR="00D2361C" w:rsidRDefault="7AD7C060" w:rsidP="24F5477E">
      <w:pPr>
        <w:spacing w:line="276" w:lineRule="auto"/>
      </w:pPr>
      <w:r w:rsidRPr="24F5477E">
        <w:rPr>
          <w:rFonts w:ascii="Aptos" w:eastAsia="Aptos" w:hAnsi="Aptos" w:cs="Aptos"/>
          <w:b/>
          <w:bCs/>
        </w:rPr>
        <w:t>Contactgegevens auteur:</w:t>
      </w:r>
    </w:p>
    <w:p w14:paraId="3A21C348" w14:textId="09E3AF04" w:rsidR="00D2361C" w:rsidRDefault="7AD7C060" w:rsidP="24F5477E">
      <w:pPr>
        <w:spacing w:line="276" w:lineRule="auto"/>
      </w:pPr>
      <w:r w:rsidRPr="24F5477E">
        <w:rPr>
          <w:rFonts w:ascii="Aptos" w:eastAsia="Aptos" w:hAnsi="Aptos" w:cs="Aptos"/>
        </w:rPr>
        <w:t>Johannes Homan – Praktijk voor Privacy</w:t>
      </w:r>
    </w:p>
    <w:p w14:paraId="345C6A57" w14:textId="73917136" w:rsidR="00D2361C" w:rsidRPr="009370FB" w:rsidRDefault="7AD7C060" w:rsidP="24F5477E">
      <w:pPr>
        <w:spacing w:line="276" w:lineRule="auto"/>
        <w:rPr>
          <w:rFonts w:ascii="Aptos" w:eastAsia="Aptos" w:hAnsi="Aptos" w:cs="Aptos"/>
        </w:rPr>
      </w:pPr>
      <w:r w:rsidRPr="24F5477E">
        <w:rPr>
          <w:rFonts w:ascii="Aptos" w:eastAsia="Aptos" w:hAnsi="Aptos" w:cs="Aptos"/>
        </w:rPr>
        <w:t xml:space="preserve">Johannes@praktijkvoorprivacy.nl </w:t>
      </w:r>
    </w:p>
    <w:p w14:paraId="1922D439" w14:textId="1DE1DB1F" w:rsidR="00D2361C" w:rsidRDefault="7AD7C060" w:rsidP="24F5477E">
      <w:pPr>
        <w:spacing w:line="276" w:lineRule="auto"/>
      </w:pPr>
      <w:r w:rsidRPr="24F5477E">
        <w:rPr>
          <w:rFonts w:ascii="Aptos" w:eastAsia="Aptos" w:hAnsi="Aptos" w:cs="Aptos"/>
          <w:b/>
          <w:bCs/>
        </w:rPr>
        <w:t>Auteursrecht</w:t>
      </w:r>
    </w:p>
    <w:p w14:paraId="43F03559" w14:textId="24A83BF8" w:rsidR="00D2361C" w:rsidRDefault="7AD7C060" w:rsidP="24F5477E">
      <w:pPr>
        <w:spacing w:line="276" w:lineRule="auto"/>
      </w:pPr>
      <w:r w:rsidRPr="24F5477E">
        <w:rPr>
          <w:rFonts w:ascii="Aptos" w:eastAsia="Aptos" w:hAnsi="Aptos" w:cs="Aptos"/>
        </w:rPr>
        <w:t xml:space="preserve">Tenzij anders vermeld, is dit werk verstrekt onder een Creative </w:t>
      </w:r>
      <w:proofErr w:type="spellStart"/>
      <w:r w:rsidRPr="24F5477E">
        <w:rPr>
          <w:rFonts w:ascii="Aptos" w:eastAsia="Aptos" w:hAnsi="Aptos" w:cs="Aptos"/>
        </w:rPr>
        <w:t>Commons</w:t>
      </w:r>
      <w:proofErr w:type="spellEnd"/>
      <w:r w:rsidRPr="24F5477E">
        <w:rPr>
          <w:rFonts w:ascii="Aptos" w:eastAsia="Aptos" w:hAnsi="Aptos" w:cs="Aptos"/>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7C077164" w14:textId="5DBE3623" w:rsidR="00D2361C" w:rsidRDefault="7AD7C060" w:rsidP="24F5477E">
      <w:pPr>
        <w:spacing w:line="276" w:lineRule="auto"/>
      </w:pPr>
      <w:r w:rsidRPr="24F5477E">
        <w:rPr>
          <w:rFonts w:ascii="Aptos" w:eastAsia="Aptos" w:hAnsi="Aptos" w:cs="Aptos"/>
        </w:rPr>
        <w:t>Voor commerciële organisaties wordt hierbij toestemming verleend om dit document te bekijken, af te drukken, te verspreiden en te gebruiken onder de hiernavolgende voorwaarden:</w:t>
      </w:r>
    </w:p>
    <w:p w14:paraId="3B931537" w14:textId="6FE82A04" w:rsidR="00D2361C" w:rsidRDefault="7AD7C060" w:rsidP="24F5477E">
      <w:pPr>
        <w:pStyle w:val="Lijstalinea"/>
        <w:numPr>
          <w:ilvl w:val="0"/>
          <w:numId w:val="1"/>
        </w:numPr>
        <w:spacing w:after="0" w:line="360" w:lineRule="auto"/>
        <w:rPr>
          <w:rFonts w:ascii="Aptos" w:eastAsia="Aptos" w:hAnsi="Aptos" w:cs="Aptos"/>
        </w:rPr>
      </w:pPr>
      <w:r w:rsidRPr="24F5477E">
        <w:rPr>
          <w:rFonts w:ascii="Aptos" w:eastAsia="Aptos" w:hAnsi="Aptos" w:cs="Aptos"/>
        </w:rPr>
        <w:t xml:space="preserve">‘Praktijk voor Privacy (2026), Pre-DPIA </w:t>
      </w:r>
      <w:r w:rsidR="0072525F">
        <w:rPr>
          <w:rFonts w:ascii="Aptos" w:eastAsia="Aptos" w:hAnsi="Aptos" w:cs="Aptos"/>
        </w:rPr>
        <w:t>Wet op de Lijkbezorging</w:t>
      </w:r>
      <w:r w:rsidRPr="24F5477E">
        <w:rPr>
          <w:rFonts w:ascii="Aptos" w:eastAsia="Aptos" w:hAnsi="Aptos" w:cs="Aptos"/>
        </w:rPr>
        <w:t xml:space="preserve"> onderdeel van het DPIA Depot’ wordt als bron vermeld met een link naar </w:t>
      </w:r>
      <w:hyperlink r:id="rId12">
        <w:r w:rsidRPr="24F5477E">
          <w:rPr>
            <w:rStyle w:val="Hyperlink"/>
            <w:rFonts w:ascii="Aptos" w:eastAsia="Aptos" w:hAnsi="Aptos" w:cs="Aptos"/>
            <w:color w:val="467886"/>
          </w:rPr>
          <w:t>https://praktijkvoorprivacy.nl/dpia-depot/</w:t>
        </w:r>
      </w:hyperlink>
      <w:r w:rsidRPr="24F5477E">
        <w:rPr>
          <w:rFonts w:ascii="Aptos" w:eastAsia="Aptos" w:hAnsi="Aptos" w:cs="Aptos"/>
        </w:rPr>
        <w:t>;</w:t>
      </w:r>
    </w:p>
    <w:p w14:paraId="10E85D60" w14:textId="73DAD04D" w:rsidR="00D2361C" w:rsidRDefault="7AD7C060" w:rsidP="24F5477E">
      <w:pPr>
        <w:pStyle w:val="Lijstalinea"/>
        <w:numPr>
          <w:ilvl w:val="0"/>
          <w:numId w:val="1"/>
        </w:numPr>
        <w:spacing w:after="0" w:line="360" w:lineRule="auto"/>
        <w:rPr>
          <w:rFonts w:ascii="Aptos" w:eastAsia="Aptos" w:hAnsi="Aptos" w:cs="Aptos"/>
        </w:rPr>
      </w:pPr>
      <w:r w:rsidRPr="24F5477E">
        <w:rPr>
          <w:rFonts w:ascii="Aptos" w:eastAsia="Aptos" w:hAnsi="Aptos" w:cs="Aptos"/>
        </w:rPr>
        <w:t>Het document en de inhoud mogen commercieel niet geëxploiteerd worden tenzij hierover nadere afspraken zijn gemaakt met de auteur;</w:t>
      </w:r>
    </w:p>
    <w:p w14:paraId="7737D78D" w14:textId="12061681" w:rsidR="00D2361C" w:rsidRDefault="7AD7C060" w:rsidP="24F5477E">
      <w:pPr>
        <w:pStyle w:val="Lijstalinea"/>
        <w:numPr>
          <w:ilvl w:val="0"/>
          <w:numId w:val="1"/>
        </w:numPr>
        <w:spacing w:after="0" w:line="360" w:lineRule="auto"/>
        <w:rPr>
          <w:rFonts w:ascii="Aptos" w:eastAsia="Aptos" w:hAnsi="Aptos" w:cs="Aptos"/>
        </w:rPr>
      </w:pPr>
      <w:r w:rsidRPr="24F5477E">
        <w:rPr>
          <w:rFonts w:ascii="Aptos" w:eastAsia="Aptos" w:hAnsi="Aptos" w:cs="Aptos"/>
        </w:rPr>
        <w:t>Iedere kopie van dit document, of een gedeelte daarvan, dient te zijn voorzien van de in deze paragraaf vermelde mededeling.</w:t>
      </w:r>
    </w:p>
    <w:p w14:paraId="1E5617D3" w14:textId="145D8B25" w:rsidR="00D2361C" w:rsidRDefault="7AD7C060" w:rsidP="24F5477E">
      <w:pPr>
        <w:spacing w:line="276" w:lineRule="auto"/>
      </w:pPr>
      <w:r w:rsidRPr="24F5477E">
        <w:rPr>
          <w:rFonts w:ascii="Aptos" w:eastAsia="Aptos" w:hAnsi="Aptos" w:cs="Aptos"/>
        </w:rPr>
        <w:t xml:space="preserve"> </w:t>
      </w:r>
    </w:p>
    <w:p w14:paraId="3DB516FA" w14:textId="4E481F5E" w:rsidR="00D2361C" w:rsidRDefault="7AD7C060" w:rsidP="24F5477E">
      <w:pPr>
        <w:spacing w:line="276" w:lineRule="auto"/>
      </w:pPr>
      <w:r w:rsidRPr="24F5477E">
        <w:rPr>
          <w:rFonts w:ascii="Aptos" w:eastAsia="Aptos" w:hAnsi="Aptos" w:cs="Aptos"/>
        </w:rPr>
        <w:t>Wanneer dit werk wordt gebruikt, hanteer dan de volgende methode van naamsvermelding: “PraktijkvoorPrivacy.nl (2026)”, licentie onder: CC BY-NC-SA 4.0.</w:t>
      </w:r>
    </w:p>
    <w:p w14:paraId="7EC8EFC5" w14:textId="6F539DD1" w:rsidR="00D2361C" w:rsidRDefault="7AD7C060" w:rsidP="24F5477E">
      <w:pPr>
        <w:spacing w:line="276" w:lineRule="auto"/>
      </w:pPr>
      <w:r w:rsidRPr="24F5477E">
        <w:rPr>
          <w:rFonts w:ascii="Aptos" w:eastAsia="Aptos" w:hAnsi="Aptos" w:cs="Aptos"/>
        </w:rPr>
        <w:t xml:space="preserve">Bezoek </w:t>
      </w:r>
      <w:hyperlink r:id="rId13">
        <w:r w:rsidRPr="24F5477E">
          <w:rPr>
            <w:rStyle w:val="Hyperlink"/>
            <w:rFonts w:ascii="Aptos" w:eastAsia="Aptos" w:hAnsi="Aptos" w:cs="Aptos"/>
            <w:color w:val="467886"/>
          </w:rPr>
          <w:t>http://creativecommons.org/licenses/by-nc-sa/4.0</w:t>
        </w:r>
      </w:hyperlink>
      <w:r w:rsidRPr="24F5477E">
        <w:rPr>
          <w:rFonts w:ascii="Aptos" w:eastAsia="Aptos" w:hAnsi="Aptos" w:cs="Aptos"/>
        </w:rPr>
        <w:t xml:space="preserve"> voor meer informatie over de licentie.</w:t>
      </w:r>
    </w:p>
    <w:p w14:paraId="3B74AA82" w14:textId="5ABDB426" w:rsidR="00D2361C" w:rsidRDefault="556CFE38" w:rsidP="25CC1AA1">
      <w:pPr>
        <w:pStyle w:val="Kop2"/>
        <w:spacing w:before="600" w:after="300" w:line="400" w:lineRule="atLeast"/>
        <w:rPr>
          <w:rFonts w:asciiTheme="minorHAnsi" w:eastAsiaTheme="minorEastAsia" w:hAnsiTheme="minorHAnsi" w:cstheme="minorBidi"/>
          <w:b/>
          <w:bCs/>
          <w:color w:val="000000" w:themeColor="text1"/>
          <w:sz w:val="40"/>
          <w:szCs w:val="40"/>
          <w:highlight w:val="yellow"/>
        </w:rPr>
      </w:pPr>
      <w:r w:rsidRPr="25CC1AA1">
        <w:rPr>
          <w:rFonts w:asciiTheme="minorHAnsi" w:eastAsiaTheme="minorEastAsia" w:hAnsiTheme="minorHAnsi" w:cstheme="minorBidi"/>
          <w:b/>
          <w:bCs/>
          <w:color w:val="00A9F3"/>
          <w:sz w:val="40"/>
          <w:szCs w:val="40"/>
        </w:rPr>
        <w:lastRenderedPageBreak/>
        <w:t>Pre-DPIA</w:t>
      </w:r>
      <w:r w:rsidR="24E49697" w:rsidRPr="25CC1AA1">
        <w:rPr>
          <w:rFonts w:asciiTheme="minorHAnsi" w:eastAsiaTheme="minorEastAsia" w:hAnsiTheme="minorHAnsi" w:cstheme="minorBidi"/>
          <w:b/>
          <w:bCs/>
          <w:color w:val="00A9F3"/>
          <w:sz w:val="40"/>
          <w:szCs w:val="40"/>
        </w:rPr>
        <w:t xml:space="preserve"> </w:t>
      </w:r>
      <w:r w:rsidR="0072525F">
        <w:rPr>
          <w:rFonts w:asciiTheme="minorHAnsi" w:eastAsiaTheme="minorEastAsia" w:hAnsiTheme="minorHAnsi" w:cstheme="minorBidi"/>
          <w:b/>
          <w:bCs/>
          <w:color w:val="00A9F3"/>
          <w:sz w:val="40"/>
          <w:szCs w:val="40"/>
        </w:rPr>
        <w:t>Wet op de Lijkbezorging</w:t>
      </w:r>
    </w:p>
    <w:p w14:paraId="00CC136B" w14:textId="7E65D803" w:rsidR="00D2361C" w:rsidRDefault="055EC78B" w:rsidP="7E023224">
      <w:pPr>
        <w:spacing w:line="276" w:lineRule="auto"/>
        <w:rPr>
          <w:rFonts w:eastAsiaTheme="minorEastAsia"/>
          <w:b/>
          <w:bCs/>
          <w:color w:val="00000A"/>
        </w:rPr>
      </w:pPr>
      <w:r w:rsidRPr="7E023224">
        <w:rPr>
          <w:rFonts w:eastAsiaTheme="minorEastAsia"/>
          <w:b/>
          <w:bCs/>
          <w:color w:val="00000A"/>
        </w:rPr>
        <w:t>Korte beschrijving van de verwerking</w:t>
      </w:r>
    </w:p>
    <w:p w14:paraId="0DEF9224" w14:textId="4E1B0C5F" w:rsidR="006A5BBF" w:rsidRDefault="0777BF33" w:rsidP="18761FC7">
      <w:pPr>
        <w:spacing w:line="276" w:lineRule="auto"/>
        <w:rPr>
          <w:rFonts w:ascii="Aptos" w:eastAsia="Aptos" w:hAnsi="Aptos" w:cs="Aptos"/>
          <w:color w:val="00000A"/>
        </w:rPr>
      </w:pPr>
      <w:r w:rsidRPr="18761FC7">
        <w:rPr>
          <w:rFonts w:ascii="Aptos" w:eastAsia="Aptos" w:hAnsi="Aptos" w:cs="Aptos"/>
        </w:rPr>
        <w:t xml:space="preserve">Gemeenten </w:t>
      </w:r>
      <w:r w:rsidR="0072525F" w:rsidRPr="18761FC7">
        <w:rPr>
          <w:rFonts w:ascii="Aptos" w:eastAsia="Aptos" w:hAnsi="Aptos" w:cs="Aptos"/>
        </w:rPr>
        <w:t xml:space="preserve">hebben op grond van de </w:t>
      </w:r>
      <w:r w:rsidR="006A5BBF" w:rsidRPr="18761FC7">
        <w:rPr>
          <w:rFonts w:ascii="Aptos" w:eastAsia="Aptos" w:hAnsi="Aptos" w:cs="Aptos"/>
        </w:rPr>
        <w:t xml:space="preserve">Wet op </w:t>
      </w:r>
      <w:r w:rsidR="0072525F" w:rsidRPr="18761FC7">
        <w:rPr>
          <w:rFonts w:ascii="Aptos" w:eastAsia="Aptos" w:hAnsi="Aptos" w:cs="Aptos"/>
        </w:rPr>
        <w:t>de Lijkbezorging een aantal taken</w:t>
      </w:r>
      <w:r w:rsidRPr="18761FC7">
        <w:rPr>
          <w:rFonts w:ascii="Aptos" w:eastAsia="Aptos" w:hAnsi="Aptos" w:cs="Aptos"/>
        </w:rPr>
        <w:t xml:space="preserve">. </w:t>
      </w:r>
      <w:r w:rsidR="7008C1FF" w:rsidRPr="18761FC7">
        <w:rPr>
          <w:rFonts w:ascii="Aptos" w:eastAsia="Aptos" w:hAnsi="Aptos" w:cs="Aptos"/>
          <w:color w:val="00000A"/>
        </w:rPr>
        <w:t xml:space="preserve">Voor al deze werkzaamheden is het noodzakelijk dat gemeenten persoonsgegevens verwerken van de overledenen. </w:t>
      </w:r>
      <w:r w:rsidR="1487A330" w:rsidRPr="18761FC7">
        <w:rPr>
          <w:rFonts w:ascii="Aptos" w:eastAsia="Aptos" w:hAnsi="Aptos" w:cs="Aptos"/>
          <w:color w:val="00000A"/>
        </w:rPr>
        <w:t>De AVG is niet van toepassing op persoonsgegevens van overleden personen, zoals bepaald in overweging 27 van de AVG.</w:t>
      </w:r>
    </w:p>
    <w:p w14:paraId="43F0B01B" w14:textId="49FE71AD" w:rsidR="006A5BBF" w:rsidRDefault="7008C1FF" w:rsidP="18761FC7">
      <w:pPr>
        <w:spacing w:line="276" w:lineRule="auto"/>
        <w:rPr>
          <w:rFonts w:ascii="Aptos" w:eastAsia="Aptos" w:hAnsi="Aptos" w:cs="Aptos"/>
          <w:color w:val="00000A"/>
        </w:rPr>
      </w:pPr>
      <w:r w:rsidRPr="18761FC7">
        <w:rPr>
          <w:rFonts w:ascii="Aptos" w:eastAsia="Aptos" w:hAnsi="Aptos" w:cs="Aptos"/>
          <w:color w:val="00000A"/>
        </w:rPr>
        <w:t>Daarnaast verwerkt de gemeente de persoonsgegevens van levende nabestaanden of van personen die opdracht tot de begrafenis geven, belanghebbende bij het graf/asbus. Dit zijn wel persoonsgegevens in de zin van de AVG.</w:t>
      </w:r>
    </w:p>
    <w:p w14:paraId="531227BC" w14:textId="578A3832" w:rsidR="006A5BBF" w:rsidRDefault="7008C1FF" w:rsidP="18761FC7">
      <w:pPr>
        <w:spacing w:line="276" w:lineRule="auto"/>
        <w:rPr>
          <w:rFonts w:ascii="Aptos" w:eastAsia="Aptos" w:hAnsi="Aptos" w:cs="Aptos"/>
          <w:color w:val="00000A"/>
        </w:rPr>
      </w:pPr>
      <w:r w:rsidRPr="18761FC7">
        <w:rPr>
          <w:rFonts w:ascii="Aptos" w:eastAsia="Aptos" w:hAnsi="Aptos" w:cs="Aptos"/>
          <w:color w:val="00000A"/>
        </w:rPr>
        <w:t>In deze pre-DPIA wordt afgewogen of het noodzakelijk is dat gemeenten voor dit proces een DPIA uitvoeren.</w:t>
      </w:r>
    </w:p>
    <w:p w14:paraId="147B68A4" w14:textId="7452BEA0" w:rsidR="006A5BBF" w:rsidRDefault="006A5BBF" w:rsidP="5896C1CD">
      <w:pPr>
        <w:spacing w:line="276" w:lineRule="auto"/>
        <w:rPr>
          <w:rFonts w:ascii="Aptos" w:eastAsia="Aptos" w:hAnsi="Aptos" w:cs="Aptos"/>
        </w:rPr>
      </w:pPr>
      <w:r w:rsidRPr="18761FC7">
        <w:rPr>
          <w:rFonts w:ascii="Aptos" w:eastAsia="Aptos" w:hAnsi="Aptos" w:cs="Aptos"/>
        </w:rPr>
        <w:t>Hier volgt een opsomming van deze taken</w:t>
      </w:r>
      <w:r w:rsidR="00EE70A8" w:rsidRPr="18761FC7">
        <w:rPr>
          <w:rFonts w:ascii="Aptos" w:eastAsia="Aptos" w:hAnsi="Aptos" w:cs="Aptos"/>
        </w:rPr>
        <w:t xml:space="preserve"> </w:t>
      </w:r>
      <w:r w:rsidR="7AFBCEC7" w:rsidRPr="18761FC7">
        <w:rPr>
          <w:rFonts w:ascii="Aptos" w:eastAsia="Aptos" w:hAnsi="Aptos" w:cs="Aptos"/>
        </w:rPr>
        <w:t xml:space="preserve">op basis van de artikelen in de Wet op de Lijkbezorging </w:t>
      </w:r>
      <w:r w:rsidR="00EE70A8" w:rsidRPr="18761FC7">
        <w:rPr>
          <w:rFonts w:ascii="Aptos" w:eastAsia="Aptos" w:hAnsi="Aptos" w:cs="Aptos"/>
        </w:rPr>
        <w:t>en de daarbij te verwerken persoonsgegevens</w:t>
      </w:r>
      <w:r w:rsidRPr="18761FC7">
        <w:rPr>
          <w:rFonts w:ascii="Aptos" w:eastAsia="Aptos" w:hAnsi="Aptos" w:cs="Aptos"/>
        </w:rPr>
        <w:t>:</w:t>
      </w:r>
    </w:p>
    <w:p w14:paraId="78C04FE5" w14:textId="77777777" w:rsidR="009370FB" w:rsidRDefault="009370FB" w:rsidP="5896C1CD">
      <w:pPr>
        <w:spacing w:line="276" w:lineRule="auto"/>
        <w:rPr>
          <w:rFonts w:ascii="Aptos" w:eastAsia="Aptos" w:hAnsi="Aptos" w:cs="Aptos"/>
        </w:rPr>
      </w:pPr>
    </w:p>
    <w:p w14:paraId="6F068EE8" w14:textId="271E22DB" w:rsidR="009370FB" w:rsidRDefault="009370FB" w:rsidP="009370F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Benieuwd naar het vervolg van deze</w:t>
      </w:r>
      <w:r>
        <w:rPr>
          <w:rStyle w:val="normaltextrun"/>
          <w:rFonts w:ascii="Arial" w:hAnsi="Arial" w:cs="Arial"/>
          <w:b/>
          <w:bCs/>
          <w:color w:val="0E2841"/>
        </w:rPr>
        <w:t> </w:t>
      </w:r>
      <w:r>
        <w:rPr>
          <w:rStyle w:val="normaltextrun"/>
          <w:rFonts w:ascii="Arial" w:hAnsi="Arial" w:cs="Arial"/>
          <w:b/>
          <w:bCs/>
          <w:color w:val="0E2841"/>
        </w:rPr>
        <w:t>pre-</w:t>
      </w:r>
      <w:r>
        <w:rPr>
          <w:rStyle w:val="normaltextrun"/>
          <w:rFonts w:ascii="Aptos" w:hAnsi="Aptos" w:cs="Segoe UI"/>
          <w:b/>
          <w:bCs/>
          <w:color w:val="0E2841"/>
        </w:rPr>
        <w:t>DPIA? Abonneer je dan op het DPIA Depot van de Praktijk voor Privacy!</w:t>
      </w:r>
    </w:p>
    <w:p w14:paraId="69A55FA7" w14:textId="4A2C010D" w:rsidR="009370FB" w:rsidRDefault="009370FB" w:rsidP="009370FB">
      <w:pPr>
        <w:pStyle w:val="paragraph"/>
        <w:spacing w:before="0" w:beforeAutospacing="0" w:after="0" w:afterAutospacing="0"/>
        <w:textAlignment w:val="baseline"/>
        <w:rPr>
          <w:rFonts w:ascii="Segoe UI" w:hAnsi="Segoe UI" w:cs="Segoe UI"/>
          <w:sz w:val="18"/>
          <w:szCs w:val="18"/>
        </w:rPr>
      </w:pPr>
    </w:p>
    <w:p w14:paraId="08536FCD" w14:textId="76A25200" w:rsidR="009370FB" w:rsidRDefault="009370FB" w:rsidP="009370F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Voor slechts €100,-</w:t>
      </w:r>
      <w:r>
        <w:rPr>
          <w:rStyle w:val="normaltextrun"/>
          <w:rFonts w:ascii="Arial" w:hAnsi="Arial" w:cs="Arial"/>
          <w:b/>
          <w:bCs/>
          <w:color w:val="0E2841"/>
        </w:rPr>
        <w:t> </w:t>
      </w:r>
      <w:r>
        <w:rPr>
          <w:rStyle w:val="normaltextrun"/>
          <w:rFonts w:ascii="Aptos" w:hAnsi="Aptos" w:cs="Segoe UI"/>
          <w:b/>
          <w:bCs/>
          <w:color w:val="0E2841"/>
        </w:rPr>
        <w:t>per maand</w:t>
      </w:r>
      <w:r>
        <w:rPr>
          <w:rStyle w:val="normaltextrun"/>
          <w:rFonts w:ascii="Arial" w:hAnsi="Arial" w:cs="Arial"/>
          <w:b/>
          <w:bCs/>
          <w:color w:val="0E2841"/>
        </w:rPr>
        <w:t> </w:t>
      </w:r>
      <w:r>
        <w:rPr>
          <w:rStyle w:val="normaltextrun"/>
          <w:rFonts w:ascii="Aptos" w:hAnsi="Aptos" w:cs="Segoe UI"/>
          <w:b/>
          <w:bCs/>
          <w:color w:val="0E2841"/>
        </w:rPr>
        <w:t>heeft uw organisatie toegang tot alle</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pre-</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en</w:t>
      </w:r>
      <w:r>
        <w:rPr>
          <w:rStyle w:val="normaltextrun"/>
          <w:rFonts w:ascii="Arial" w:hAnsi="Arial" w:cs="Arial"/>
          <w:b/>
          <w:bCs/>
          <w:color w:val="0E2841"/>
        </w:rPr>
        <w:t> </w:t>
      </w:r>
      <w:proofErr w:type="gramStart"/>
      <w:r>
        <w:rPr>
          <w:rStyle w:val="normaltextrun"/>
          <w:rFonts w:ascii="Aptos" w:hAnsi="Aptos" w:cs="Segoe UI"/>
          <w:b/>
          <w:bCs/>
          <w:color w:val="0E2841"/>
        </w:rPr>
        <w:t>DPIA opleggers</w:t>
      </w:r>
      <w:proofErr w:type="gramEnd"/>
      <w:r>
        <w:rPr>
          <w:rStyle w:val="normaltextrun"/>
          <w:rFonts w:ascii="Arial" w:hAnsi="Arial" w:cs="Arial"/>
          <w:b/>
          <w:bCs/>
          <w:color w:val="0E2841"/>
        </w:rPr>
        <w:t> </w:t>
      </w:r>
      <w:r>
        <w:rPr>
          <w:rStyle w:val="normaltextrun"/>
          <w:rFonts w:ascii="Aptos" w:hAnsi="Aptos" w:cs="Segoe UI"/>
          <w:b/>
          <w:bCs/>
          <w:color w:val="0E2841"/>
        </w:rPr>
        <w:t>die we maandelijks aan het DPIA Depot toevoegen.</w:t>
      </w:r>
      <w:r>
        <w:rPr>
          <w:rStyle w:val="normaltextrun"/>
          <w:rFonts w:ascii="Arial" w:hAnsi="Arial" w:cs="Arial"/>
          <w:b/>
          <w:bCs/>
          <w:color w:val="0E2841"/>
        </w:rPr>
        <w:t> </w:t>
      </w:r>
    </w:p>
    <w:p w14:paraId="03F4AEB1" w14:textId="4C30C482" w:rsidR="009370FB" w:rsidRDefault="009370FB" w:rsidP="009370FB">
      <w:pPr>
        <w:pStyle w:val="paragraph"/>
        <w:spacing w:before="0" w:beforeAutospacing="0" w:after="0" w:afterAutospacing="0"/>
        <w:textAlignment w:val="baseline"/>
        <w:rPr>
          <w:rFonts w:ascii="Segoe UI" w:hAnsi="Segoe UI" w:cs="Segoe UI"/>
          <w:sz w:val="18"/>
          <w:szCs w:val="18"/>
        </w:rPr>
      </w:pPr>
    </w:p>
    <w:p w14:paraId="5E951E64" w14:textId="4190AF4F" w:rsidR="009370FB" w:rsidRDefault="009370FB" w:rsidP="009370F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Deze bijdrage zorgt</w:t>
      </w:r>
      <w:r>
        <w:rPr>
          <w:rStyle w:val="normaltextrun"/>
          <w:rFonts w:ascii="Arial" w:hAnsi="Arial" w:cs="Arial"/>
          <w:b/>
          <w:bCs/>
          <w:color w:val="0E2841"/>
        </w:rPr>
        <w:t> </w:t>
      </w:r>
      <w:r>
        <w:rPr>
          <w:rStyle w:val="normaltextrun"/>
          <w:rFonts w:ascii="Aptos" w:hAnsi="Aptos" w:cs="Segoe UI"/>
          <w:b/>
          <w:bCs/>
          <w:color w:val="0E2841"/>
        </w:rPr>
        <w:t>ervoor dat we het depot kunnen blijven vullen met kwalitatief hoogwaardige documenten die passen bij de gemeentelijke praktijk en eenvoudig kunnen worden aangevuld met informatie die van belang is voor uw specifieke organisatie.</w:t>
      </w:r>
    </w:p>
    <w:p w14:paraId="7C223E7D" w14:textId="77777777" w:rsidR="009370FB" w:rsidRDefault="009370FB" w:rsidP="009370FB">
      <w:pPr>
        <w:pStyle w:val="paragraph"/>
        <w:spacing w:before="0" w:beforeAutospacing="0" w:after="0" w:afterAutospacing="0"/>
        <w:textAlignment w:val="baseline"/>
        <w:rPr>
          <w:rFonts w:ascii="Segoe UI" w:hAnsi="Segoe UI" w:cs="Segoe UI"/>
          <w:sz w:val="18"/>
          <w:szCs w:val="18"/>
        </w:rPr>
      </w:pPr>
    </w:p>
    <w:p w14:paraId="19BBD259" w14:textId="2AE5437E" w:rsidR="009370FB" w:rsidRDefault="009370FB" w:rsidP="009370F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Elke maand komen er gemiddeld 5 documenten online te staan. Dat zijn al snel 60</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per jaar. Een DPIA maken was nog nooit zo eenvoudig én voordelig!</w:t>
      </w:r>
    </w:p>
    <w:p w14:paraId="55816903" w14:textId="0EF9FA8D" w:rsidR="009370FB" w:rsidRDefault="009370FB" w:rsidP="009370FB">
      <w:pPr>
        <w:pStyle w:val="paragraph"/>
        <w:spacing w:before="0" w:beforeAutospacing="0" w:after="0" w:afterAutospacing="0"/>
        <w:textAlignment w:val="baseline"/>
        <w:rPr>
          <w:rFonts w:ascii="Segoe UI" w:hAnsi="Segoe UI" w:cs="Segoe UI"/>
          <w:sz w:val="18"/>
          <w:szCs w:val="18"/>
        </w:rPr>
      </w:pPr>
    </w:p>
    <w:p w14:paraId="60A67945" w14:textId="50E67C87" w:rsidR="009370FB" w:rsidRDefault="009370FB" w:rsidP="009370F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i/>
          <w:iCs/>
          <w:color w:val="0E2740"/>
        </w:rPr>
        <w:t>Wilt u meer informatie over deze dienst of uw organisatie hiervoor aanmelden? Kijk dan op</w:t>
      </w:r>
      <w:r>
        <w:rPr>
          <w:rStyle w:val="normaltextrun"/>
          <w:rFonts w:ascii="Arial" w:hAnsi="Arial" w:cs="Arial"/>
          <w:b/>
          <w:bCs/>
          <w:i/>
          <w:iCs/>
          <w:color w:val="0E2740"/>
        </w:rPr>
        <w:t> </w:t>
      </w:r>
      <w:hyperlink r:id="rId14" w:tgtFrame="_blank" w:history="1">
        <w:r>
          <w:rPr>
            <w:rStyle w:val="normaltextrun"/>
            <w:rFonts w:ascii="Aptos" w:hAnsi="Aptos" w:cs="Segoe UI"/>
            <w:b/>
            <w:bCs/>
            <w:i/>
            <w:iCs/>
            <w:color w:val="0E2740"/>
            <w:u w:val="single"/>
          </w:rPr>
          <w:t>https://praktijkvoorprivacy.nl/dpia-depot/</w:t>
        </w:r>
      </w:hyperlink>
      <w:r>
        <w:rPr>
          <w:rStyle w:val="normaltextrun"/>
          <w:rFonts w:ascii="Arial" w:hAnsi="Arial" w:cs="Arial"/>
          <w:b/>
          <w:bCs/>
          <w:i/>
          <w:iCs/>
          <w:color w:val="0E2740"/>
        </w:rPr>
        <w:t> </w:t>
      </w:r>
      <w:r>
        <w:rPr>
          <w:rStyle w:val="normaltextrun"/>
          <w:rFonts w:ascii="Aptos" w:hAnsi="Aptos" w:cs="Segoe UI"/>
          <w:b/>
          <w:bCs/>
          <w:i/>
          <w:iCs/>
          <w:color w:val="0E2740"/>
        </w:rPr>
        <w:t>of neem direct contact met ons op via</w:t>
      </w:r>
      <w:r>
        <w:rPr>
          <w:rStyle w:val="normaltextrun"/>
          <w:rFonts w:ascii="Arial" w:hAnsi="Arial" w:cs="Arial"/>
          <w:b/>
          <w:bCs/>
          <w:i/>
          <w:iCs/>
          <w:color w:val="0E2740"/>
        </w:rPr>
        <w:t> </w:t>
      </w:r>
      <w:hyperlink r:id="rId15" w:tgtFrame="_blank" w:history="1">
        <w:r>
          <w:rPr>
            <w:rStyle w:val="normaltextrun"/>
            <w:rFonts w:ascii="Aptos" w:hAnsi="Aptos" w:cs="Segoe UI"/>
            <w:b/>
            <w:bCs/>
            <w:i/>
            <w:iCs/>
            <w:color w:val="0E2740"/>
            <w:u w:val="single"/>
          </w:rPr>
          <w:t>info@praktijkvoorprivacy.nl</w:t>
        </w:r>
      </w:hyperlink>
    </w:p>
    <w:p w14:paraId="37EBF32C" w14:textId="77777777" w:rsidR="009370FB" w:rsidRPr="009370FB" w:rsidRDefault="009370FB" w:rsidP="5896C1CD">
      <w:pPr>
        <w:spacing w:line="276" w:lineRule="auto"/>
        <w:rPr>
          <w:rFonts w:ascii="Aptos" w:eastAsia="Aptos" w:hAnsi="Aptos" w:cs="Aptos"/>
        </w:rPr>
      </w:pPr>
    </w:p>
    <w:sectPr w:rsidR="009370FB" w:rsidRPr="009370FB">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074A" w14:textId="77777777" w:rsidR="000F5B59" w:rsidRDefault="000F5B59">
      <w:pPr>
        <w:spacing w:after="0" w:line="240" w:lineRule="auto"/>
      </w:pPr>
      <w:r>
        <w:separator/>
      </w:r>
    </w:p>
  </w:endnote>
  <w:endnote w:type="continuationSeparator" w:id="0">
    <w:p w14:paraId="70EFDA86" w14:textId="77777777" w:rsidR="000F5B59" w:rsidRDefault="000F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4673" w14:textId="77777777" w:rsidR="000F5B59" w:rsidRDefault="000F5B59">
      <w:pPr>
        <w:spacing w:after="0" w:line="240" w:lineRule="auto"/>
      </w:pPr>
      <w:r>
        <w:separator/>
      </w:r>
    </w:p>
  </w:footnote>
  <w:footnote w:type="continuationSeparator" w:id="0">
    <w:p w14:paraId="07627762" w14:textId="77777777" w:rsidR="000F5B59" w:rsidRDefault="000F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intelligence2.xml><?xml version="1.0" encoding="utf-8"?>
<int2:intelligence xmlns:int2="http://schemas.microsoft.com/office/intelligence/2020/intelligence" xmlns:oel="http://schemas.microsoft.com/office/2019/extlst">
  <int2:observations>
    <int2:textHash int2:hashCode="erF4spMYNhXbJ9" int2:id="vbhGu9V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19F6"/>
    <w:multiLevelType w:val="hybridMultilevel"/>
    <w:tmpl w:val="2E700B04"/>
    <w:lvl w:ilvl="0" w:tplc="19925B52">
      <w:start w:val="1"/>
      <w:numFmt w:val="bullet"/>
      <w:lvlText w:val=""/>
      <w:lvlJc w:val="left"/>
      <w:pPr>
        <w:ind w:left="720" w:hanging="360"/>
      </w:pPr>
      <w:rPr>
        <w:rFonts w:ascii="Aptos" w:hAnsi="Aptos" w:hint="default"/>
      </w:rPr>
    </w:lvl>
    <w:lvl w:ilvl="1" w:tplc="C23E67B4">
      <w:start w:val="1"/>
      <w:numFmt w:val="bullet"/>
      <w:lvlText w:val="o"/>
      <w:lvlJc w:val="left"/>
      <w:pPr>
        <w:ind w:left="1440" w:hanging="360"/>
      </w:pPr>
      <w:rPr>
        <w:rFonts w:ascii="Courier New" w:hAnsi="Courier New" w:hint="default"/>
      </w:rPr>
    </w:lvl>
    <w:lvl w:ilvl="2" w:tplc="EC54F5F4">
      <w:start w:val="1"/>
      <w:numFmt w:val="bullet"/>
      <w:lvlText w:val=""/>
      <w:lvlJc w:val="left"/>
      <w:pPr>
        <w:ind w:left="2160" w:hanging="360"/>
      </w:pPr>
      <w:rPr>
        <w:rFonts w:ascii="Wingdings" w:hAnsi="Wingdings" w:hint="default"/>
      </w:rPr>
    </w:lvl>
    <w:lvl w:ilvl="3" w:tplc="12B86F7C">
      <w:start w:val="1"/>
      <w:numFmt w:val="bullet"/>
      <w:lvlText w:val=""/>
      <w:lvlJc w:val="left"/>
      <w:pPr>
        <w:ind w:left="2880" w:hanging="360"/>
      </w:pPr>
      <w:rPr>
        <w:rFonts w:ascii="Symbol" w:hAnsi="Symbol" w:hint="default"/>
      </w:rPr>
    </w:lvl>
    <w:lvl w:ilvl="4" w:tplc="5EE61482">
      <w:start w:val="1"/>
      <w:numFmt w:val="bullet"/>
      <w:lvlText w:val="o"/>
      <w:lvlJc w:val="left"/>
      <w:pPr>
        <w:ind w:left="3600" w:hanging="360"/>
      </w:pPr>
      <w:rPr>
        <w:rFonts w:ascii="Courier New" w:hAnsi="Courier New" w:hint="default"/>
      </w:rPr>
    </w:lvl>
    <w:lvl w:ilvl="5" w:tplc="1A22FDA6">
      <w:start w:val="1"/>
      <w:numFmt w:val="bullet"/>
      <w:lvlText w:val=""/>
      <w:lvlJc w:val="left"/>
      <w:pPr>
        <w:ind w:left="4320" w:hanging="360"/>
      </w:pPr>
      <w:rPr>
        <w:rFonts w:ascii="Wingdings" w:hAnsi="Wingdings" w:hint="default"/>
      </w:rPr>
    </w:lvl>
    <w:lvl w:ilvl="6" w:tplc="5B402EDA">
      <w:start w:val="1"/>
      <w:numFmt w:val="bullet"/>
      <w:lvlText w:val=""/>
      <w:lvlJc w:val="left"/>
      <w:pPr>
        <w:ind w:left="5040" w:hanging="360"/>
      </w:pPr>
      <w:rPr>
        <w:rFonts w:ascii="Symbol" w:hAnsi="Symbol" w:hint="default"/>
      </w:rPr>
    </w:lvl>
    <w:lvl w:ilvl="7" w:tplc="D70A50B8">
      <w:start w:val="1"/>
      <w:numFmt w:val="bullet"/>
      <w:lvlText w:val="o"/>
      <w:lvlJc w:val="left"/>
      <w:pPr>
        <w:ind w:left="5760" w:hanging="360"/>
      </w:pPr>
      <w:rPr>
        <w:rFonts w:ascii="Courier New" w:hAnsi="Courier New" w:hint="default"/>
      </w:rPr>
    </w:lvl>
    <w:lvl w:ilvl="8" w:tplc="22D22A9A">
      <w:start w:val="1"/>
      <w:numFmt w:val="bullet"/>
      <w:lvlText w:val=""/>
      <w:lvlJc w:val="left"/>
      <w:pPr>
        <w:ind w:left="6480" w:hanging="360"/>
      </w:pPr>
      <w:rPr>
        <w:rFonts w:ascii="Wingdings" w:hAnsi="Wingdings" w:hint="default"/>
      </w:rPr>
    </w:lvl>
  </w:abstractNum>
  <w:abstractNum w:abstractNumId="1" w15:restartNumberingAfterBreak="0">
    <w:nsid w:val="0A69ADF1"/>
    <w:multiLevelType w:val="hybridMultilevel"/>
    <w:tmpl w:val="04F43F26"/>
    <w:lvl w:ilvl="0" w:tplc="04767DEC">
      <w:start w:val="1"/>
      <w:numFmt w:val="bullet"/>
      <w:lvlText w:val="-"/>
      <w:lvlJc w:val="left"/>
      <w:pPr>
        <w:ind w:left="720" w:hanging="360"/>
      </w:pPr>
      <w:rPr>
        <w:rFonts w:ascii="Aptos" w:hAnsi="Aptos" w:hint="default"/>
      </w:rPr>
    </w:lvl>
    <w:lvl w:ilvl="1" w:tplc="59F6936E">
      <w:start w:val="1"/>
      <w:numFmt w:val="bullet"/>
      <w:lvlText w:val="o"/>
      <w:lvlJc w:val="left"/>
      <w:pPr>
        <w:ind w:left="1440" w:hanging="360"/>
      </w:pPr>
      <w:rPr>
        <w:rFonts w:ascii="Courier New" w:hAnsi="Courier New" w:hint="default"/>
      </w:rPr>
    </w:lvl>
    <w:lvl w:ilvl="2" w:tplc="8BE8D212">
      <w:start w:val="1"/>
      <w:numFmt w:val="bullet"/>
      <w:lvlText w:val=""/>
      <w:lvlJc w:val="left"/>
      <w:pPr>
        <w:ind w:left="2160" w:hanging="360"/>
      </w:pPr>
      <w:rPr>
        <w:rFonts w:ascii="Wingdings" w:hAnsi="Wingdings" w:hint="default"/>
      </w:rPr>
    </w:lvl>
    <w:lvl w:ilvl="3" w:tplc="7E54BBC2">
      <w:start w:val="1"/>
      <w:numFmt w:val="bullet"/>
      <w:lvlText w:val=""/>
      <w:lvlJc w:val="left"/>
      <w:pPr>
        <w:ind w:left="2880" w:hanging="360"/>
      </w:pPr>
      <w:rPr>
        <w:rFonts w:ascii="Symbol" w:hAnsi="Symbol" w:hint="default"/>
      </w:rPr>
    </w:lvl>
    <w:lvl w:ilvl="4" w:tplc="AA3E814E">
      <w:start w:val="1"/>
      <w:numFmt w:val="bullet"/>
      <w:lvlText w:val="o"/>
      <w:lvlJc w:val="left"/>
      <w:pPr>
        <w:ind w:left="3600" w:hanging="360"/>
      </w:pPr>
      <w:rPr>
        <w:rFonts w:ascii="Courier New" w:hAnsi="Courier New" w:hint="default"/>
      </w:rPr>
    </w:lvl>
    <w:lvl w:ilvl="5" w:tplc="FE78D78A">
      <w:start w:val="1"/>
      <w:numFmt w:val="bullet"/>
      <w:lvlText w:val=""/>
      <w:lvlJc w:val="left"/>
      <w:pPr>
        <w:ind w:left="4320" w:hanging="360"/>
      </w:pPr>
      <w:rPr>
        <w:rFonts w:ascii="Wingdings" w:hAnsi="Wingdings" w:hint="default"/>
      </w:rPr>
    </w:lvl>
    <w:lvl w:ilvl="6" w:tplc="78EA17E2">
      <w:start w:val="1"/>
      <w:numFmt w:val="bullet"/>
      <w:lvlText w:val=""/>
      <w:lvlJc w:val="left"/>
      <w:pPr>
        <w:ind w:left="5040" w:hanging="360"/>
      </w:pPr>
      <w:rPr>
        <w:rFonts w:ascii="Symbol" w:hAnsi="Symbol" w:hint="default"/>
      </w:rPr>
    </w:lvl>
    <w:lvl w:ilvl="7" w:tplc="92682398">
      <w:start w:val="1"/>
      <w:numFmt w:val="bullet"/>
      <w:lvlText w:val="o"/>
      <w:lvlJc w:val="left"/>
      <w:pPr>
        <w:ind w:left="5760" w:hanging="360"/>
      </w:pPr>
      <w:rPr>
        <w:rFonts w:ascii="Courier New" w:hAnsi="Courier New" w:hint="default"/>
      </w:rPr>
    </w:lvl>
    <w:lvl w:ilvl="8" w:tplc="C030A3D8">
      <w:start w:val="1"/>
      <w:numFmt w:val="bullet"/>
      <w:lvlText w:val=""/>
      <w:lvlJc w:val="left"/>
      <w:pPr>
        <w:ind w:left="6480" w:hanging="360"/>
      </w:pPr>
      <w:rPr>
        <w:rFonts w:ascii="Wingdings" w:hAnsi="Wingdings" w:hint="default"/>
      </w:rPr>
    </w:lvl>
  </w:abstractNum>
  <w:abstractNum w:abstractNumId="2" w15:restartNumberingAfterBreak="0">
    <w:nsid w:val="0A96885D"/>
    <w:multiLevelType w:val="multilevel"/>
    <w:tmpl w:val="B0FC6AA0"/>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44159"/>
    <w:multiLevelType w:val="hybridMultilevel"/>
    <w:tmpl w:val="BFA6DD52"/>
    <w:lvl w:ilvl="0" w:tplc="5748CD8C">
      <w:start w:val="1"/>
      <w:numFmt w:val="bullet"/>
      <w:lvlText w:val=""/>
      <w:lvlJc w:val="left"/>
      <w:pPr>
        <w:ind w:left="720" w:hanging="360"/>
      </w:pPr>
      <w:rPr>
        <w:rFonts w:ascii="Symbol" w:hAnsi="Symbol" w:hint="default"/>
      </w:rPr>
    </w:lvl>
    <w:lvl w:ilvl="1" w:tplc="FF90C9E0">
      <w:start w:val="1"/>
      <w:numFmt w:val="bullet"/>
      <w:lvlText w:val="o"/>
      <w:lvlJc w:val="left"/>
      <w:pPr>
        <w:ind w:left="1440" w:hanging="360"/>
      </w:pPr>
      <w:rPr>
        <w:rFonts w:ascii="Courier New" w:hAnsi="Courier New" w:hint="default"/>
      </w:rPr>
    </w:lvl>
    <w:lvl w:ilvl="2" w:tplc="26C843E0">
      <w:start w:val="1"/>
      <w:numFmt w:val="bullet"/>
      <w:lvlText w:val=""/>
      <w:lvlJc w:val="left"/>
      <w:pPr>
        <w:ind w:left="2160" w:hanging="360"/>
      </w:pPr>
      <w:rPr>
        <w:rFonts w:ascii="Wingdings" w:hAnsi="Wingdings" w:hint="default"/>
      </w:rPr>
    </w:lvl>
    <w:lvl w:ilvl="3" w:tplc="7D12BB14">
      <w:start w:val="1"/>
      <w:numFmt w:val="bullet"/>
      <w:lvlText w:val=""/>
      <w:lvlJc w:val="left"/>
      <w:pPr>
        <w:ind w:left="2880" w:hanging="360"/>
      </w:pPr>
      <w:rPr>
        <w:rFonts w:ascii="Symbol" w:hAnsi="Symbol" w:hint="default"/>
      </w:rPr>
    </w:lvl>
    <w:lvl w:ilvl="4" w:tplc="A2261840">
      <w:start w:val="1"/>
      <w:numFmt w:val="bullet"/>
      <w:lvlText w:val="o"/>
      <w:lvlJc w:val="left"/>
      <w:pPr>
        <w:ind w:left="3600" w:hanging="360"/>
      </w:pPr>
      <w:rPr>
        <w:rFonts w:ascii="Courier New" w:hAnsi="Courier New" w:hint="default"/>
      </w:rPr>
    </w:lvl>
    <w:lvl w:ilvl="5" w:tplc="B6E61276">
      <w:start w:val="1"/>
      <w:numFmt w:val="bullet"/>
      <w:lvlText w:val=""/>
      <w:lvlJc w:val="left"/>
      <w:pPr>
        <w:ind w:left="4320" w:hanging="360"/>
      </w:pPr>
      <w:rPr>
        <w:rFonts w:ascii="Wingdings" w:hAnsi="Wingdings" w:hint="default"/>
      </w:rPr>
    </w:lvl>
    <w:lvl w:ilvl="6" w:tplc="BC465054">
      <w:start w:val="1"/>
      <w:numFmt w:val="bullet"/>
      <w:lvlText w:val=""/>
      <w:lvlJc w:val="left"/>
      <w:pPr>
        <w:ind w:left="5040" w:hanging="360"/>
      </w:pPr>
      <w:rPr>
        <w:rFonts w:ascii="Symbol" w:hAnsi="Symbol" w:hint="default"/>
      </w:rPr>
    </w:lvl>
    <w:lvl w:ilvl="7" w:tplc="2ED2BC3A">
      <w:start w:val="1"/>
      <w:numFmt w:val="bullet"/>
      <w:lvlText w:val="o"/>
      <w:lvlJc w:val="left"/>
      <w:pPr>
        <w:ind w:left="5760" w:hanging="360"/>
      </w:pPr>
      <w:rPr>
        <w:rFonts w:ascii="Courier New" w:hAnsi="Courier New" w:hint="default"/>
      </w:rPr>
    </w:lvl>
    <w:lvl w:ilvl="8" w:tplc="A37EA2EE">
      <w:start w:val="1"/>
      <w:numFmt w:val="bullet"/>
      <w:lvlText w:val=""/>
      <w:lvlJc w:val="left"/>
      <w:pPr>
        <w:ind w:left="6480" w:hanging="360"/>
      </w:pPr>
      <w:rPr>
        <w:rFonts w:ascii="Wingdings" w:hAnsi="Wingdings" w:hint="default"/>
      </w:rPr>
    </w:lvl>
  </w:abstractNum>
  <w:abstractNum w:abstractNumId="4" w15:restartNumberingAfterBreak="0">
    <w:nsid w:val="138AC310"/>
    <w:multiLevelType w:val="multilevel"/>
    <w:tmpl w:val="34E80488"/>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6255A0"/>
    <w:multiLevelType w:val="hybridMultilevel"/>
    <w:tmpl w:val="E69C6E6A"/>
    <w:lvl w:ilvl="0" w:tplc="A76EB5A4">
      <w:start w:val="3"/>
      <w:numFmt w:val="bullet"/>
      <w:lvlText w:val="-"/>
      <w:lvlJc w:val="left"/>
      <w:pPr>
        <w:ind w:left="720" w:hanging="360"/>
      </w:pPr>
      <w:rPr>
        <w:rFonts w:ascii="Aptos" w:eastAsia="Aptos" w:hAnsi="Aptos"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14E07"/>
    <w:multiLevelType w:val="multilevel"/>
    <w:tmpl w:val="799E2906"/>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4DB98"/>
    <w:multiLevelType w:val="multilevel"/>
    <w:tmpl w:val="53904AC2"/>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3CE294"/>
    <w:multiLevelType w:val="hybridMultilevel"/>
    <w:tmpl w:val="D73475D0"/>
    <w:lvl w:ilvl="0" w:tplc="33EC2F52">
      <w:start w:val="1"/>
      <w:numFmt w:val="decimal"/>
      <w:lvlText w:val="%1."/>
      <w:lvlJc w:val="left"/>
      <w:pPr>
        <w:ind w:left="720" w:hanging="360"/>
      </w:pPr>
      <w:rPr>
        <w:rFonts w:ascii="Arial" w:hAnsi="Arial" w:hint="default"/>
      </w:rPr>
    </w:lvl>
    <w:lvl w:ilvl="1" w:tplc="D228CBB8">
      <w:start w:val="1"/>
      <w:numFmt w:val="lowerLetter"/>
      <w:lvlText w:val="%2."/>
      <w:lvlJc w:val="left"/>
      <w:pPr>
        <w:ind w:left="1440" w:hanging="360"/>
      </w:pPr>
    </w:lvl>
    <w:lvl w:ilvl="2" w:tplc="E944643C">
      <w:start w:val="1"/>
      <w:numFmt w:val="lowerRoman"/>
      <w:lvlText w:val="%3."/>
      <w:lvlJc w:val="right"/>
      <w:pPr>
        <w:ind w:left="2160" w:hanging="180"/>
      </w:pPr>
    </w:lvl>
    <w:lvl w:ilvl="3" w:tplc="E01C121C">
      <w:start w:val="1"/>
      <w:numFmt w:val="decimal"/>
      <w:lvlText w:val="%4."/>
      <w:lvlJc w:val="left"/>
      <w:pPr>
        <w:ind w:left="2880" w:hanging="360"/>
      </w:pPr>
    </w:lvl>
    <w:lvl w:ilvl="4" w:tplc="2AF2E89A">
      <w:start w:val="1"/>
      <w:numFmt w:val="lowerLetter"/>
      <w:lvlText w:val="%5."/>
      <w:lvlJc w:val="left"/>
      <w:pPr>
        <w:ind w:left="3600" w:hanging="360"/>
      </w:pPr>
    </w:lvl>
    <w:lvl w:ilvl="5" w:tplc="DDFA4484">
      <w:start w:val="1"/>
      <w:numFmt w:val="lowerRoman"/>
      <w:lvlText w:val="%6."/>
      <w:lvlJc w:val="right"/>
      <w:pPr>
        <w:ind w:left="4320" w:hanging="180"/>
      </w:pPr>
    </w:lvl>
    <w:lvl w:ilvl="6" w:tplc="D07A7B0A">
      <w:start w:val="1"/>
      <w:numFmt w:val="decimal"/>
      <w:lvlText w:val="%7."/>
      <w:lvlJc w:val="left"/>
      <w:pPr>
        <w:ind w:left="5040" w:hanging="360"/>
      </w:pPr>
    </w:lvl>
    <w:lvl w:ilvl="7" w:tplc="961C3BC0">
      <w:start w:val="1"/>
      <w:numFmt w:val="lowerLetter"/>
      <w:lvlText w:val="%8."/>
      <w:lvlJc w:val="left"/>
      <w:pPr>
        <w:ind w:left="5760" w:hanging="360"/>
      </w:pPr>
    </w:lvl>
    <w:lvl w:ilvl="8" w:tplc="9CAE555E">
      <w:start w:val="1"/>
      <w:numFmt w:val="lowerRoman"/>
      <w:lvlText w:val="%9."/>
      <w:lvlJc w:val="right"/>
      <w:pPr>
        <w:ind w:left="6480" w:hanging="180"/>
      </w:pPr>
    </w:lvl>
  </w:abstractNum>
  <w:abstractNum w:abstractNumId="9" w15:restartNumberingAfterBreak="0">
    <w:nsid w:val="1997BD0E"/>
    <w:multiLevelType w:val="multilevel"/>
    <w:tmpl w:val="53FE8A3C"/>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CF30FF"/>
    <w:multiLevelType w:val="multilevel"/>
    <w:tmpl w:val="D94CCD86"/>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7CBDAA"/>
    <w:multiLevelType w:val="multilevel"/>
    <w:tmpl w:val="A98008F0"/>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BB8922"/>
    <w:multiLevelType w:val="multilevel"/>
    <w:tmpl w:val="90D60AFA"/>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6E6A95"/>
    <w:multiLevelType w:val="multilevel"/>
    <w:tmpl w:val="E2103DD0"/>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CF1A30"/>
    <w:multiLevelType w:val="multilevel"/>
    <w:tmpl w:val="8752FB44"/>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F24A4"/>
    <w:multiLevelType w:val="multilevel"/>
    <w:tmpl w:val="77BA9814"/>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B7B6F"/>
    <w:multiLevelType w:val="multilevel"/>
    <w:tmpl w:val="E2124A38"/>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5AE6A"/>
    <w:multiLevelType w:val="multilevel"/>
    <w:tmpl w:val="99B654B8"/>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B16B50"/>
    <w:multiLevelType w:val="multilevel"/>
    <w:tmpl w:val="9A762C8A"/>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856566"/>
    <w:multiLevelType w:val="multilevel"/>
    <w:tmpl w:val="8DA0983A"/>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4369B"/>
    <w:multiLevelType w:val="multilevel"/>
    <w:tmpl w:val="E700A67C"/>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B0B1CB"/>
    <w:multiLevelType w:val="multilevel"/>
    <w:tmpl w:val="8B2A63F2"/>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E1B852"/>
    <w:multiLevelType w:val="multilevel"/>
    <w:tmpl w:val="523AECFC"/>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A2905C"/>
    <w:multiLevelType w:val="multilevel"/>
    <w:tmpl w:val="AD9A5A70"/>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631662"/>
    <w:multiLevelType w:val="hybridMultilevel"/>
    <w:tmpl w:val="4A8A2268"/>
    <w:lvl w:ilvl="0" w:tplc="42E267C8">
      <w:start w:val="1"/>
      <w:numFmt w:val="bullet"/>
      <w:lvlText w:val=""/>
      <w:lvlJc w:val="left"/>
      <w:pPr>
        <w:ind w:left="720" w:hanging="360"/>
      </w:pPr>
      <w:rPr>
        <w:rFonts w:ascii="Symbol" w:hAnsi="Symbol" w:hint="default"/>
      </w:rPr>
    </w:lvl>
    <w:lvl w:ilvl="1" w:tplc="D9482F22">
      <w:start w:val="1"/>
      <w:numFmt w:val="bullet"/>
      <w:lvlText w:val="o"/>
      <w:lvlJc w:val="left"/>
      <w:pPr>
        <w:ind w:left="1440" w:hanging="360"/>
      </w:pPr>
      <w:rPr>
        <w:rFonts w:ascii="Courier New" w:hAnsi="Courier New" w:hint="default"/>
      </w:rPr>
    </w:lvl>
    <w:lvl w:ilvl="2" w:tplc="7FFEBBEA">
      <w:start w:val="1"/>
      <w:numFmt w:val="bullet"/>
      <w:lvlText w:val=""/>
      <w:lvlJc w:val="left"/>
      <w:pPr>
        <w:ind w:left="2160" w:hanging="360"/>
      </w:pPr>
      <w:rPr>
        <w:rFonts w:ascii="Wingdings" w:hAnsi="Wingdings" w:hint="default"/>
      </w:rPr>
    </w:lvl>
    <w:lvl w:ilvl="3" w:tplc="9CEEEF14">
      <w:start w:val="1"/>
      <w:numFmt w:val="bullet"/>
      <w:lvlText w:val=""/>
      <w:lvlJc w:val="left"/>
      <w:pPr>
        <w:ind w:left="2880" w:hanging="360"/>
      </w:pPr>
      <w:rPr>
        <w:rFonts w:ascii="Symbol" w:hAnsi="Symbol" w:hint="default"/>
      </w:rPr>
    </w:lvl>
    <w:lvl w:ilvl="4" w:tplc="94286EF2">
      <w:start w:val="1"/>
      <w:numFmt w:val="bullet"/>
      <w:lvlText w:val="o"/>
      <w:lvlJc w:val="left"/>
      <w:pPr>
        <w:ind w:left="3600" w:hanging="360"/>
      </w:pPr>
      <w:rPr>
        <w:rFonts w:ascii="Courier New" w:hAnsi="Courier New" w:hint="default"/>
      </w:rPr>
    </w:lvl>
    <w:lvl w:ilvl="5" w:tplc="A70C1900">
      <w:start w:val="1"/>
      <w:numFmt w:val="bullet"/>
      <w:lvlText w:val=""/>
      <w:lvlJc w:val="left"/>
      <w:pPr>
        <w:ind w:left="4320" w:hanging="360"/>
      </w:pPr>
      <w:rPr>
        <w:rFonts w:ascii="Wingdings" w:hAnsi="Wingdings" w:hint="default"/>
      </w:rPr>
    </w:lvl>
    <w:lvl w:ilvl="6" w:tplc="6A605AF0">
      <w:start w:val="1"/>
      <w:numFmt w:val="bullet"/>
      <w:lvlText w:val=""/>
      <w:lvlJc w:val="left"/>
      <w:pPr>
        <w:ind w:left="5040" w:hanging="360"/>
      </w:pPr>
      <w:rPr>
        <w:rFonts w:ascii="Symbol" w:hAnsi="Symbol" w:hint="default"/>
      </w:rPr>
    </w:lvl>
    <w:lvl w:ilvl="7" w:tplc="238C0318">
      <w:start w:val="1"/>
      <w:numFmt w:val="bullet"/>
      <w:lvlText w:val="o"/>
      <w:lvlJc w:val="left"/>
      <w:pPr>
        <w:ind w:left="5760" w:hanging="360"/>
      </w:pPr>
      <w:rPr>
        <w:rFonts w:ascii="Courier New" w:hAnsi="Courier New" w:hint="default"/>
      </w:rPr>
    </w:lvl>
    <w:lvl w:ilvl="8" w:tplc="1456A50C">
      <w:start w:val="1"/>
      <w:numFmt w:val="bullet"/>
      <w:lvlText w:val=""/>
      <w:lvlJc w:val="left"/>
      <w:pPr>
        <w:ind w:left="6480" w:hanging="360"/>
      </w:pPr>
      <w:rPr>
        <w:rFonts w:ascii="Wingdings" w:hAnsi="Wingdings" w:hint="default"/>
      </w:rPr>
    </w:lvl>
  </w:abstractNum>
  <w:abstractNum w:abstractNumId="25" w15:restartNumberingAfterBreak="0">
    <w:nsid w:val="5CB08EA8"/>
    <w:multiLevelType w:val="hybridMultilevel"/>
    <w:tmpl w:val="EE4A3464"/>
    <w:lvl w:ilvl="0" w:tplc="3CF03F56">
      <w:start w:val="1"/>
      <w:numFmt w:val="bullet"/>
      <w:lvlText w:val=""/>
      <w:lvlJc w:val="left"/>
      <w:pPr>
        <w:ind w:left="720" w:hanging="360"/>
      </w:pPr>
      <w:rPr>
        <w:rFonts w:ascii="Symbol" w:hAnsi="Symbol" w:hint="default"/>
      </w:rPr>
    </w:lvl>
    <w:lvl w:ilvl="1" w:tplc="5134988E">
      <w:start w:val="1"/>
      <w:numFmt w:val="bullet"/>
      <w:lvlText w:val="o"/>
      <w:lvlJc w:val="left"/>
      <w:pPr>
        <w:ind w:left="1440" w:hanging="360"/>
      </w:pPr>
      <w:rPr>
        <w:rFonts w:ascii="Courier New" w:hAnsi="Courier New" w:hint="default"/>
      </w:rPr>
    </w:lvl>
    <w:lvl w:ilvl="2" w:tplc="0D7800FE">
      <w:start w:val="1"/>
      <w:numFmt w:val="bullet"/>
      <w:lvlText w:val=""/>
      <w:lvlJc w:val="left"/>
      <w:pPr>
        <w:ind w:left="2160" w:hanging="360"/>
      </w:pPr>
      <w:rPr>
        <w:rFonts w:ascii="Wingdings" w:hAnsi="Wingdings" w:hint="default"/>
      </w:rPr>
    </w:lvl>
    <w:lvl w:ilvl="3" w:tplc="85E2A3FE">
      <w:start w:val="1"/>
      <w:numFmt w:val="bullet"/>
      <w:lvlText w:val=""/>
      <w:lvlJc w:val="left"/>
      <w:pPr>
        <w:ind w:left="2880" w:hanging="360"/>
      </w:pPr>
      <w:rPr>
        <w:rFonts w:ascii="Symbol" w:hAnsi="Symbol" w:hint="default"/>
      </w:rPr>
    </w:lvl>
    <w:lvl w:ilvl="4" w:tplc="E3BE6B96">
      <w:start w:val="1"/>
      <w:numFmt w:val="bullet"/>
      <w:lvlText w:val="o"/>
      <w:lvlJc w:val="left"/>
      <w:pPr>
        <w:ind w:left="3600" w:hanging="360"/>
      </w:pPr>
      <w:rPr>
        <w:rFonts w:ascii="Courier New" w:hAnsi="Courier New" w:hint="default"/>
      </w:rPr>
    </w:lvl>
    <w:lvl w:ilvl="5" w:tplc="C5F4A982">
      <w:start w:val="1"/>
      <w:numFmt w:val="bullet"/>
      <w:lvlText w:val=""/>
      <w:lvlJc w:val="left"/>
      <w:pPr>
        <w:ind w:left="4320" w:hanging="360"/>
      </w:pPr>
      <w:rPr>
        <w:rFonts w:ascii="Wingdings" w:hAnsi="Wingdings" w:hint="default"/>
      </w:rPr>
    </w:lvl>
    <w:lvl w:ilvl="6" w:tplc="79E82772">
      <w:start w:val="1"/>
      <w:numFmt w:val="bullet"/>
      <w:lvlText w:val=""/>
      <w:lvlJc w:val="left"/>
      <w:pPr>
        <w:ind w:left="5040" w:hanging="360"/>
      </w:pPr>
      <w:rPr>
        <w:rFonts w:ascii="Symbol" w:hAnsi="Symbol" w:hint="default"/>
      </w:rPr>
    </w:lvl>
    <w:lvl w:ilvl="7" w:tplc="A1E2F29C">
      <w:start w:val="1"/>
      <w:numFmt w:val="bullet"/>
      <w:lvlText w:val="o"/>
      <w:lvlJc w:val="left"/>
      <w:pPr>
        <w:ind w:left="5760" w:hanging="360"/>
      </w:pPr>
      <w:rPr>
        <w:rFonts w:ascii="Courier New" w:hAnsi="Courier New" w:hint="default"/>
      </w:rPr>
    </w:lvl>
    <w:lvl w:ilvl="8" w:tplc="1430E228">
      <w:start w:val="1"/>
      <w:numFmt w:val="bullet"/>
      <w:lvlText w:val=""/>
      <w:lvlJc w:val="left"/>
      <w:pPr>
        <w:ind w:left="6480" w:hanging="360"/>
      </w:pPr>
      <w:rPr>
        <w:rFonts w:ascii="Wingdings" w:hAnsi="Wingdings" w:hint="default"/>
      </w:rPr>
    </w:lvl>
  </w:abstractNum>
  <w:abstractNum w:abstractNumId="26" w15:restartNumberingAfterBreak="0">
    <w:nsid w:val="5EC147F2"/>
    <w:multiLevelType w:val="multilevel"/>
    <w:tmpl w:val="72A80CCA"/>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01FD9E"/>
    <w:multiLevelType w:val="hybridMultilevel"/>
    <w:tmpl w:val="1C6E2DEE"/>
    <w:lvl w:ilvl="0" w:tplc="7564DCFE">
      <w:start w:val="1"/>
      <w:numFmt w:val="decimal"/>
      <w:lvlText w:val="%1."/>
      <w:lvlJc w:val="left"/>
      <w:pPr>
        <w:ind w:left="720" w:hanging="360"/>
      </w:pPr>
    </w:lvl>
    <w:lvl w:ilvl="1" w:tplc="92B4882E">
      <w:start w:val="1"/>
      <w:numFmt w:val="lowerLetter"/>
      <w:lvlText w:val="%2."/>
      <w:lvlJc w:val="left"/>
      <w:pPr>
        <w:ind w:left="1440" w:hanging="360"/>
      </w:pPr>
    </w:lvl>
    <w:lvl w:ilvl="2" w:tplc="E820C526">
      <w:start w:val="1"/>
      <w:numFmt w:val="lowerRoman"/>
      <w:lvlText w:val="%3."/>
      <w:lvlJc w:val="right"/>
      <w:pPr>
        <w:ind w:left="2160" w:hanging="180"/>
      </w:pPr>
    </w:lvl>
    <w:lvl w:ilvl="3" w:tplc="D91CAA96">
      <w:start w:val="1"/>
      <w:numFmt w:val="decimal"/>
      <w:lvlText w:val="%4."/>
      <w:lvlJc w:val="left"/>
      <w:pPr>
        <w:ind w:left="2880" w:hanging="360"/>
      </w:pPr>
    </w:lvl>
    <w:lvl w:ilvl="4" w:tplc="BF1C22BC">
      <w:start w:val="1"/>
      <w:numFmt w:val="lowerLetter"/>
      <w:lvlText w:val="%5."/>
      <w:lvlJc w:val="left"/>
      <w:pPr>
        <w:ind w:left="3600" w:hanging="360"/>
      </w:pPr>
    </w:lvl>
    <w:lvl w:ilvl="5" w:tplc="F5B6115A">
      <w:start w:val="1"/>
      <w:numFmt w:val="lowerRoman"/>
      <w:lvlText w:val="%6."/>
      <w:lvlJc w:val="right"/>
      <w:pPr>
        <w:ind w:left="4320" w:hanging="180"/>
      </w:pPr>
    </w:lvl>
    <w:lvl w:ilvl="6" w:tplc="100AC384">
      <w:start w:val="1"/>
      <w:numFmt w:val="decimal"/>
      <w:lvlText w:val="%7."/>
      <w:lvlJc w:val="left"/>
      <w:pPr>
        <w:ind w:left="5040" w:hanging="360"/>
      </w:pPr>
    </w:lvl>
    <w:lvl w:ilvl="7" w:tplc="3142333C">
      <w:start w:val="1"/>
      <w:numFmt w:val="lowerLetter"/>
      <w:lvlText w:val="%8."/>
      <w:lvlJc w:val="left"/>
      <w:pPr>
        <w:ind w:left="5760" w:hanging="360"/>
      </w:pPr>
    </w:lvl>
    <w:lvl w:ilvl="8" w:tplc="DDA46F0A">
      <w:start w:val="1"/>
      <w:numFmt w:val="lowerRoman"/>
      <w:lvlText w:val="%9."/>
      <w:lvlJc w:val="right"/>
      <w:pPr>
        <w:ind w:left="6480" w:hanging="180"/>
      </w:pPr>
    </w:lvl>
  </w:abstractNum>
  <w:abstractNum w:abstractNumId="28" w15:restartNumberingAfterBreak="0">
    <w:nsid w:val="6108E88C"/>
    <w:multiLevelType w:val="multilevel"/>
    <w:tmpl w:val="F152818E"/>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29CA92"/>
    <w:multiLevelType w:val="hybridMultilevel"/>
    <w:tmpl w:val="843C642C"/>
    <w:lvl w:ilvl="0" w:tplc="7EFCF6D0">
      <w:start w:val="1"/>
      <w:numFmt w:val="decimal"/>
      <w:lvlText w:val="%1."/>
      <w:lvlJc w:val="left"/>
      <w:pPr>
        <w:ind w:left="720" w:hanging="360"/>
      </w:pPr>
      <w:rPr>
        <w:rFonts w:ascii="Arial" w:hAnsi="Arial" w:hint="default"/>
      </w:rPr>
    </w:lvl>
    <w:lvl w:ilvl="1" w:tplc="2DDE1752">
      <w:start w:val="1"/>
      <w:numFmt w:val="lowerLetter"/>
      <w:lvlText w:val="%2."/>
      <w:lvlJc w:val="left"/>
      <w:pPr>
        <w:ind w:left="1440" w:hanging="360"/>
      </w:pPr>
    </w:lvl>
    <w:lvl w:ilvl="2" w:tplc="1A662E94">
      <w:start w:val="1"/>
      <w:numFmt w:val="lowerRoman"/>
      <w:lvlText w:val="%3."/>
      <w:lvlJc w:val="right"/>
      <w:pPr>
        <w:ind w:left="2160" w:hanging="180"/>
      </w:pPr>
    </w:lvl>
    <w:lvl w:ilvl="3" w:tplc="65D4DC5A">
      <w:start w:val="1"/>
      <w:numFmt w:val="decimal"/>
      <w:lvlText w:val="%4."/>
      <w:lvlJc w:val="left"/>
      <w:pPr>
        <w:ind w:left="2880" w:hanging="360"/>
      </w:pPr>
    </w:lvl>
    <w:lvl w:ilvl="4" w:tplc="28E8A5BC">
      <w:start w:val="1"/>
      <w:numFmt w:val="lowerLetter"/>
      <w:lvlText w:val="%5."/>
      <w:lvlJc w:val="left"/>
      <w:pPr>
        <w:ind w:left="3600" w:hanging="360"/>
      </w:pPr>
    </w:lvl>
    <w:lvl w:ilvl="5" w:tplc="CA1ABBF8">
      <w:start w:val="1"/>
      <w:numFmt w:val="lowerRoman"/>
      <w:lvlText w:val="%6."/>
      <w:lvlJc w:val="right"/>
      <w:pPr>
        <w:ind w:left="4320" w:hanging="180"/>
      </w:pPr>
    </w:lvl>
    <w:lvl w:ilvl="6" w:tplc="A09276CA">
      <w:start w:val="1"/>
      <w:numFmt w:val="decimal"/>
      <w:lvlText w:val="%7."/>
      <w:lvlJc w:val="left"/>
      <w:pPr>
        <w:ind w:left="5040" w:hanging="360"/>
      </w:pPr>
    </w:lvl>
    <w:lvl w:ilvl="7" w:tplc="86A630CE">
      <w:start w:val="1"/>
      <w:numFmt w:val="lowerLetter"/>
      <w:lvlText w:val="%8."/>
      <w:lvlJc w:val="left"/>
      <w:pPr>
        <w:ind w:left="5760" w:hanging="360"/>
      </w:pPr>
    </w:lvl>
    <w:lvl w:ilvl="8" w:tplc="9D845D5A">
      <w:start w:val="1"/>
      <w:numFmt w:val="lowerRoman"/>
      <w:lvlText w:val="%9."/>
      <w:lvlJc w:val="right"/>
      <w:pPr>
        <w:ind w:left="6480" w:hanging="180"/>
      </w:pPr>
    </w:lvl>
  </w:abstractNum>
  <w:abstractNum w:abstractNumId="30" w15:restartNumberingAfterBreak="0">
    <w:nsid w:val="632BA054"/>
    <w:multiLevelType w:val="hybridMultilevel"/>
    <w:tmpl w:val="55F65A0E"/>
    <w:lvl w:ilvl="0" w:tplc="413268BA">
      <w:start w:val="1"/>
      <w:numFmt w:val="bullet"/>
      <w:lvlText w:val=""/>
      <w:lvlJc w:val="left"/>
      <w:pPr>
        <w:ind w:left="720" w:hanging="360"/>
      </w:pPr>
      <w:rPr>
        <w:rFonts w:ascii="Symbol" w:hAnsi="Symbol" w:hint="default"/>
      </w:rPr>
    </w:lvl>
    <w:lvl w:ilvl="1" w:tplc="21369206">
      <w:start w:val="1"/>
      <w:numFmt w:val="bullet"/>
      <w:lvlText w:val="o"/>
      <w:lvlJc w:val="left"/>
      <w:pPr>
        <w:ind w:left="1440" w:hanging="360"/>
      </w:pPr>
      <w:rPr>
        <w:rFonts w:ascii="Courier New" w:hAnsi="Courier New" w:hint="default"/>
      </w:rPr>
    </w:lvl>
    <w:lvl w:ilvl="2" w:tplc="9202C8AE">
      <w:start w:val="1"/>
      <w:numFmt w:val="bullet"/>
      <w:lvlText w:val=""/>
      <w:lvlJc w:val="left"/>
      <w:pPr>
        <w:ind w:left="2160" w:hanging="360"/>
      </w:pPr>
      <w:rPr>
        <w:rFonts w:ascii="Wingdings" w:hAnsi="Wingdings" w:hint="default"/>
      </w:rPr>
    </w:lvl>
    <w:lvl w:ilvl="3" w:tplc="35BE279E">
      <w:start w:val="1"/>
      <w:numFmt w:val="bullet"/>
      <w:lvlText w:val=""/>
      <w:lvlJc w:val="left"/>
      <w:pPr>
        <w:ind w:left="2880" w:hanging="360"/>
      </w:pPr>
      <w:rPr>
        <w:rFonts w:ascii="Symbol" w:hAnsi="Symbol" w:hint="default"/>
      </w:rPr>
    </w:lvl>
    <w:lvl w:ilvl="4" w:tplc="3498F55A">
      <w:start w:val="1"/>
      <w:numFmt w:val="bullet"/>
      <w:lvlText w:val="o"/>
      <w:lvlJc w:val="left"/>
      <w:pPr>
        <w:ind w:left="3600" w:hanging="360"/>
      </w:pPr>
      <w:rPr>
        <w:rFonts w:ascii="Courier New" w:hAnsi="Courier New" w:hint="default"/>
      </w:rPr>
    </w:lvl>
    <w:lvl w:ilvl="5" w:tplc="06F657B8">
      <w:start w:val="1"/>
      <w:numFmt w:val="bullet"/>
      <w:lvlText w:val=""/>
      <w:lvlJc w:val="left"/>
      <w:pPr>
        <w:ind w:left="4320" w:hanging="360"/>
      </w:pPr>
      <w:rPr>
        <w:rFonts w:ascii="Wingdings" w:hAnsi="Wingdings" w:hint="default"/>
      </w:rPr>
    </w:lvl>
    <w:lvl w:ilvl="6" w:tplc="8B9EA29C">
      <w:start w:val="1"/>
      <w:numFmt w:val="bullet"/>
      <w:lvlText w:val=""/>
      <w:lvlJc w:val="left"/>
      <w:pPr>
        <w:ind w:left="5040" w:hanging="360"/>
      </w:pPr>
      <w:rPr>
        <w:rFonts w:ascii="Symbol" w:hAnsi="Symbol" w:hint="default"/>
      </w:rPr>
    </w:lvl>
    <w:lvl w:ilvl="7" w:tplc="B8FE68D6">
      <w:start w:val="1"/>
      <w:numFmt w:val="bullet"/>
      <w:lvlText w:val="o"/>
      <w:lvlJc w:val="left"/>
      <w:pPr>
        <w:ind w:left="5760" w:hanging="360"/>
      </w:pPr>
      <w:rPr>
        <w:rFonts w:ascii="Courier New" w:hAnsi="Courier New" w:hint="default"/>
      </w:rPr>
    </w:lvl>
    <w:lvl w:ilvl="8" w:tplc="59A6A444">
      <w:start w:val="1"/>
      <w:numFmt w:val="bullet"/>
      <w:lvlText w:val=""/>
      <w:lvlJc w:val="left"/>
      <w:pPr>
        <w:ind w:left="6480" w:hanging="360"/>
      </w:pPr>
      <w:rPr>
        <w:rFonts w:ascii="Wingdings" w:hAnsi="Wingdings" w:hint="default"/>
      </w:rPr>
    </w:lvl>
  </w:abstractNum>
  <w:abstractNum w:abstractNumId="31" w15:restartNumberingAfterBreak="0">
    <w:nsid w:val="6773616A"/>
    <w:multiLevelType w:val="multilevel"/>
    <w:tmpl w:val="39F83224"/>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7831C6"/>
    <w:multiLevelType w:val="multilevel"/>
    <w:tmpl w:val="2932D286"/>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44311"/>
    <w:multiLevelType w:val="hybridMultilevel"/>
    <w:tmpl w:val="EA6270AC"/>
    <w:lvl w:ilvl="0" w:tplc="F0905540">
      <w:start w:val="1"/>
      <w:numFmt w:val="bullet"/>
      <w:lvlText w:val=""/>
      <w:lvlJc w:val="left"/>
      <w:pPr>
        <w:ind w:left="720" w:hanging="360"/>
      </w:pPr>
      <w:rPr>
        <w:rFonts w:ascii="Symbol" w:hAnsi="Symbol" w:hint="default"/>
      </w:rPr>
    </w:lvl>
    <w:lvl w:ilvl="1" w:tplc="CFA8E9D4">
      <w:start w:val="1"/>
      <w:numFmt w:val="bullet"/>
      <w:lvlText w:val="o"/>
      <w:lvlJc w:val="left"/>
      <w:pPr>
        <w:ind w:left="1440" w:hanging="360"/>
      </w:pPr>
      <w:rPr>
        <w:rFonts w:ascii="Courier New" w:hAnsi="Courier New" w:hint="default"/>
      </w:rPr>
    </w:lvl>
    <w:lvl w:ilvl="2" w:tplc="04C44D44">
      <w:start w:val="1"/>
      <w:numFmt w:val="bullet"/>
      <w:lvlText w:val=""/>
      <w:lvlJc w:val="left"/>
      <w:pPr>
        <w:ind w:left="2160" w:hanging="360"/>
      </w:pPr>
      <w:rPr>
        <w:rFonts w:ascii="Wingdings" w:hAnsi="Wingdings" w:hint="default"/>
      </w:rPr>
    </w:lvl>
    <w:lvl w:ilvl="3" w:tplc="79A08CB0">
      <w:start w:val="1"/>
      <w:numFmt w:val="bullet"/>
      <w:lvlText w:val=""/>
      <w:lvlJc w:val="left"/>
      <w:pPr>
        <w:ind w:left="2880" w:hanging="360"/>
      </w:pPr>
      <w:rPr>
        <w:rFonts w:ascii="Symbol" w:hAnsi="Symbol" w:hint="default"/>
      </w:rPr>
    </w:lvl>
    <w:lvl w:ilvl="4" w:tplc="D8827BEE">
      <w:start w:val="1"/>
      <w:numFmt w:val="bullet"/>
      <w:lvlText w:val="o"/>
      <w:lvlJc w:val="left"/>
      <w:pPr>
        <w:ind w:left="3600" w:hanging="360"/>
      </w:pPr>
      <w:rPr>
        <w:rFonts w:ascii="Courier New" w:hAnsi="Courier New" w:hint="default"/>
      </w:rPr>
    </w:lvl>
    <w:lvl w:ilvl="5" w:tplc="D0C6C44C">
      <w:start w:val="1"/>
      <w:numFmt w:val="bullet"/>
      <w:lvlText w:val=""/>
      <w:lvlJc w:val="left"/>
      <w:pPr>
        <w:ind w:left="4320" w:hanging="360"/>
      </w:pPr>
      <w:rPr>
        <w:rFonts w:ascii="Wingdings" w:hAnsi="Wingdings" w:hint="default"/>
      </w:rPr>
    </w:lvl>
    <w:lvl w:ilvl="6" w:tplc="112AFA48">
      <w:start w:val="1"/>
      <w:numFmt w:val="bullet"/>
      <w:lvlText w:val=""/>
      <w:lvlJc w:val="left"/>
      <w:pPr>
        <w:ind w:left="5040" w:hanging="360"/>
      </w:pPr>
      <w:rPr>
        <w:rFonts w:ascii="Symbol" w:hAnsi="Symbol" w:hint="default"/>
      </w:rPr>
    </w:lvl>
    <w:lvl w:ilvl="7" w:tplc="3E8836CC">
      <w:start w:val="1"/>
      <w:numFmt w:val="bullet"/>
      <w:lvlText w:val="o"/>
      <w:lvlJc w:val="left"/>
      <w:pPr>
        <w:ind w:left="5760" w:hanging="360"/>
      </w:pPr>
      <w:rPr>
        <w:rFonts w:ascii="Courier New" w:hAnsi="Courier New" w:hint="default"/>
      </w:rPr>
    </w:lvl>
    <w:lvl w:ilvl="8" w:tplc="B104604E">
      <w:start w:val="1"/>
      <w:numFmt w:val="bullet"/>
      <w:lvlText w:val=""/>
      <w:lvlJc w:val="left"/>
      <w:pPr>
        <w:ind w:left="6480" w:hanging="360"/>
      </w:pPr>
      <w:rPr>
        <w:rFonts w:ascii="Wingdings" w:hAnsi="Wingdings" w:hint="default"/>
      </w:rPr>
    </w:lvl>
  </w:abstractNum>
  <w:abstractNum w:abstractNumId="34" w15:restartNumberingAfterBreak="0">
    <w:nsid w:val="69614361"/>
    <w:multiLevelType w:val="multilevel"/>
    <w:tmpl w:val="2724118C"/>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01B1EC"/>
    <w:multiLevelType w:val="multilevel"/>
    <w:tmpl w:val="8916B538"/>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B5B1B6"/>
    <w:multiLevelType w:val="hybridMultilevel"/>
    <w:tmpl w:val="396E992C"/>
    <w:lvl w:ilvl="0" w:tplc="DCCCF8D8">
      <w:start w:val="1"/>
      <w:numFmt w:val="bullet"/>
      <w:lvlText w:val=""/>
      <w:lvlJc w:val="left"/>
      <w:pPr>
        <w:ind w:left="720" w:hanging="360"/>
      </w:pPr>
      <w:rPr>
        <w:rFonts w:ascii="Symbol" w:hAnsi="Symbol" w:hint="default"/>
      </w:rPr>
    </w:lvl>
    <w:lvl w:ilvl="1" w:tplc="3F504B58">
      <w:start w:val="1"/>
      <w:numFmt w:val="bullet"/>
      <w:lvlText w:val="o"/>
      <w:lvlJc w:val="left"/>
      <w:pPr>
        <w:ind w:left="1440" w:hanging="360"/>
      </w:pPr>
      <w:rPr>
        <w:rFonts w:ascii="Courier New" w:hAnsi="Courier New" w:hint="default"/>
      </w:rPr>
    </w:lvl>
    <w:lvl w:ilvl="2" w:tplc="E230FF2E">
      <w:start w:val="1"/>
      <w:numFmt w:val="bullet"/>
      <w:lvlText w:val=""/>
      <w:lvlJc w:val="left"/>
      <w:pPr>
        <w:ind w:left="2160" w:hanging="360"/>
      </w:pPr>
      <w:rPr>
        <w:rFonts w:ascii="Wingdings" w:hAnsi="Wingdings" w:hint="default"/>
      </w:rPr>
    </w:lvl>
    <w:lvl w:ilvl="3" w:tplc="19E02FBE">
      <w:start w:val="1"/>
      <w:numFmt w:val="bullet"/>
      <w:lvlText w:val=""/>
      <w:lvlJc w:val="left"/>
      <w:pPr>
        <w:ind w:left="2880" w:hanging="360"/>
      </w:pPr>
      <w:rPr>
        <w:rFonts w:ascii="Symbol" w:hAnsi="Symbol" w:hint="default"/>
      </w:rPr>
    </w:lvl>
    <w:lvl w:ilvl="4" w:tplc="175EF6D0">
      <w:start w:val="1"/>
      <w:numFmt w:val="bullet"/>
      <w:lvlText w:val="o"/>
      <w:lvlJc w:val="left"/>
      <w:pPr>
        <w:ind w:left="3600" w:hanging="360"/>
      </w:pPr>
      <w:rPr>
        <w:rFonts w:ascii="Courier New" w:hAnsi="Courier New" w:hint="default"/>
      </w:rPr>
    </w:lvl>
    <w:lvl w:ilvl="5" w:tplc="150E35AA">
      <w:start w:val="1"/>
      <w:numFmt w:val="bullet"/>
      <w:lvlText w:val=""/>
      <w:lvlJc w:val="left"/>
      <w:pPr>
        <w:ind w:left="4320" w:hanging="360"/>
      </w:pPr>
      <w:rPr>
        <w:rFonts w:ascii="Wingdings" w:hAnsi="Wingdings" w:hint="default"/>
      </w:rPr>
    </w:lvl>
    <w:lvl w:ilvl="6" w:tplc="079407D4">
      <w:start w:val="1"/>
      <w:numFmt w:val="bullet"/>
      <w:lvlText w:val=""/>
      <w:lvlJc w:val="left"/>
      <w:pPr>
        <w:ind w:left="5040" w:hanging="360"/>
      </w:pPr>
      <w:rPr>
        <w:rFonts w:ascii="Symbol" w:hAnsi="Symbol" w:hint="default"/>
      </w:rPr>
    </w:lvl>
    <w:lvl w:ilvl="7" w:tplc="D170678E">
      <w:start w:val="1"/>
      <w:numFmt w:val="bullet"/>
      <w:lvlText w:val="o"/>
      <w:lvlJc w:val="left"/>
      <w:pPr>
        <w:ind w:left="5760" w:hanging="360"/>
      </w:pPr>
      <w:rPr>
        <w:rFonts w:ascii="Courier New" w:hAnsi="Courier New" w:hint="default"/>
      </w:rPr>
    </w:lvl>
    <w:lvl w:ilvl="8" w:tplc="52C4ACB0">
      <w:start w:val="1"/>
      <w:numFmt w:val="bullet"/>
      <w:lvlText w:val=""/>
      <w:lvlJc w:val="left"/>
      <w:pPr>
        <w:ind w:left="6480" w:hanging="360"/>
      </w:pPr>
      <w:rPr>
        <w:rFonts w:ascii="Wingdings" w:hAnsi="Wingdings" w:hint="default"/>
      </w:rPr>
    </w:lvl>
  </w:abstractNum>
  <w:abstractNum w:abstractNumId="37" w15:restartNumberingAfterBreak="0">
    <w:nsid w:val="723538B2"/>
    <w:multiLevelType w:val="multilevel"/>
    <w:tmpl w:val="849E2EE2"/>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F8230F"/>
    <w:multiLevelType w:val="multilevel"/>
    <w:tmpl w:val="82C89124"/>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3484040">
    <w:abstractNumId w:val="27"/>
  </w:num>
  <w:num w:numId="2" w16cid:durableId="531922189">
    <w:abstractNumId w:val="25"/>
  </w:num>
  <w:num w:numId="3" w16cid:durableId="482964492">
    <w:abstractNumId w:val="1"/>
  </w:num>
  <w:num w:numId="4" w16cid:durableId="601111544">
    <w:abstractNumId w:val="3"/>
  </w:num>
  <w:num w:numId="5" w16cid:durableId="221984514">
    <w:abstractNumId w:val="24"/>
  </w:num>
  <w:num w:numId="6" w16cid:durableId="348682981">
    <w:abstractNumId w:val="36"/>
  </w:num>
  <w:num w:numId="7" w16cid:durableId="163013353">
    <w:abstractNumId w:val="30"/>
  </w:num>
  <w:num w:numId="8" w16cid:durableId="1895198641">
    <w:abstractNumId w:val="0"/>
  </w:num>
  <w:num w:numId="9" w16cid:durableId="1145976296">
    <w:abstractNumId w:val="33"/>
  </w:num>
  <w:num w:numId="10" w16cid:durableId="1636639747">
    <w:abstractNumId w:val="8"/>
  </w:num>
  <w:num w:numId="11" w16cid:durableId="2127649930">
    <w:abstractNumId w:val="37"/>
  </w:num>
  <w:num w:numId="12" w16cid:durableId="505831025">
    <w:abstractNumId w:val="7"/>
  </w:num>
  <w:num w:numId="13" w16cid:durableId="515461519">
    <w:abstractNumId w:val="23"/>
  </w:num>
  <w:num w:numId="14" w16cid:durableId="223220170">
    <w:abstractNumId w:val="35"/>
  </w:num>
  <w:num w:numId="15" w16cid:durableId="695428670">
    <w:abstractNumId w:val="21"/>
  </w:num>
  <w:num w:numId="16" w16cid:durableId="764032264">
    <w:abstractNumId w:val="15"/>
  </w:num>
  <w:num w:numId="17" w16cid:durableId="373048126">
    <w:abstractNumId w:val="14"/>
  </w:num>
  <w:num w:numId="18" w16cid:durableId="1274437838">
    <w:abstractNumId w:val="6"/>
  </w:num>
  <w:num w:numId="19" w16cid:durableId="482819730">
    <w:abstractNumId w:val="11"/>
  </w:num>
  <w:num w:numId="20" w16cid:durableId="1190216620">
    <w:abstractNumId w:val="9"/>
  </w:num>
  <w:num w:numId="21" w16cid:durableId="250746970">
    <w:abstractNumId w:val="17"/>
  </w:num>
  <w:num w:numId="22" w16cid:durableId="931740157">
    <w:abstractNumId w:val="38"/>
  </w:num>
  <w:num w:numId="23" w16cid:durableId="823938206">
    <w:abstractNumId w:val="16"/>
  </w:num>
  <w:num w:numId="24" w16cid:durableId="645743654">
    <w:abstractNumId w:val="2"/>
  </w:num>
  <w:num w:numId="25" w16cid:durableId="2045399817">
    <w:abstractNumId w:val="34"/>
  </w:num>
  <w:num w:numId="26" w16cid:durableId="1147824919">
    <w:abstractNumId w:val="22"/>
  </w:num>
  <w:num w:numId="27" w16cid:durableId="234554718">
    <w:abstractNumId w:val="13"/>
  </w:num>
  <w:num w:numId="28" w16cid:durableId="156918429">
    <w:abstractNumId w:val="19"/>
  </w:num>
  <w:num w:numId="29" w16cid:durableId="615988506">
    <w:abstractNumId w:val="12"/>
  </w:num>
  <w:num w:numId="30" w16cid:durableId="810055662">
    <w:abstractNumId w:val="32"/>
  </w:num>
  <w:num w:numId="31" w16cid:durableId="993341911">
    <w:abstractNumId w:val="26"/>
  </w:num>
  <w:num w:numId="32" w16cid:durableId="1427077795">
    <w:abstractNumId w:val="31"/>
  </w:num>
  <w:num w:numId="33" w16cid:durableId="2062553484">
    <w:abstractNumId w:val="18"/>
  </w:num>
  <w:num w:numId="34" w16cid:durableId="1053238620">
    <w:abstractNumId w:val="28"/>
  </w:num>
  <w:num w:numId="35" w16cid:durableId="229267519">
    <w:abstractNumId w:val="20"/>
  </w:num>
  <w:num w:numId="36" w16cid:durableId="994409905">
    <w:abstractNumId w:val="4"/>
  </w:num>
  <w:num w:numId="37" w16cid:durableId="2111394004">
    <w:abstractNumId w:val="10"/>
  </w:num>
  <w:num w:numId="38" w16cid:durableId="894125575">
    <w:abstractNumId w:val="29"/>
  </w:num>
  <w:num w:numId="39" w16cid:durableId="1787197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0F5B59"/>
    <w:rsid w:val="00386AD8"/>
    <w:rsid w:val="00422444"/>
    <w:rsid w:val="004A416B"/>
    <w:rsid w:val="00544E51"/>
    <w:rsid w:val="00557047"/>
    <w:rsid w:val="006A5BBF"/>
    <w:rsid w:val="006E08EC"/>
    <w:rsid w:val="0072525F"/>
    <w:rsid w:val="009370FB"/>
    <w:rsid w:val="009581A9"/>
    <w:rsid w:val="009C0705"/>
    <w:rsid w:val="00B25592"/>
    <w:rsid w:val="00BDBC84"/>
    <w:rsid w:val="00CE1539"/>
    <w:rsid w:val="00D2361C"/>
    <w:rsid w:val="00EE70A8"/>
    <w:rsid w:val="012185BE"/>
    <w:rsid w:val="018CC5D7"/>
    <w:rsid w:val="01DB6965"/>
    <w:rsid w:val="01FEB2A5"/>
    <w:rsid w:val="022676EA"/>
    <w:rsid w:val="02287993"/>
    <w:rsid w:val="0297CA40"/>
    <w:rsid w:val="02A2D9A0"/>
    <w:rsid w:val="02A4A340"/>
    <w:rsid w:val="02BDDEC4"/>
    <w:rsid w:val="02C2B298"/>
    <w:rsid w:val="02CC1ADB"/>
    <w:rsid w:val="02ED99CB"/>
    <w:rsid w:val="02FC3DD8"/>
    <w:rsid w:val="03607FB5"/>
    <w:rsid w:val="03614658"/>
    <w:rsid w:val="0380472D"/>
    <w:rsid w:val="0385D6C5"/>
    <w:rsid w:val="03985825"/>
    <w:rsid w:val="03F05018"/>
    <w:rsid w:val="04146189"/>
    <w:rsid w:val="042418E7"/>
    <w:rsid w:val="043295BA"/>
    <w:rsid w:val="0432E0B9"/>
    <w:rsid w:val="043DE338"/>
    <w:rsid w:val="045FC923"/>
    <w:rsid w:val="04C65008"/>
    <w:rsid w:val="04DF13B0"/>
    <w:rsid w:val="05460A1C"/>
    <w:rsid w:val="055EC78B"/>
    <w:rsid w:val="05C2D217"/>
    <w:rsid w:val="05F5BD00"/>
    <w:rsid w:val="0605FF6F"/>
    <w:rsid w:val="060C1963"/>
    <w:rsid w:val="064106F4"/>
    <w:rsid w:val="0671152B"/>
    <w:rsid w:val="0674D136"/>
    <w:rsid w:val="06EA5383"/>
    <w:rsid w:val="070FE526"/>
    <w:rsid w:val="0710B119"/>
    <w:rsid w:val="0712DCFF"/>
    <w:rsid w:val="0777BF33"/>
    <w:rsid w:val="077ECB5A"/>
    <w:rsid w:val="078EB7F0"/>
    <w:rsid w:val="07B4E829"/>
    <w:rsid w:val="07B8E58F"/>
    <w:rsid w:val="0836409E"/>
    <w:rsid w:val="084EDF29"/>
    <w:rsid w:val="08B91465"/>
    <w:rsid w:val="08DD3752"/>
    <w:rsid w:val="08F7589A"/>
    <w:rsid w:val="09001B29"/>
    <w:rsid w:val="0903ED78"/>
    <w:rsid w:val="0919B492"/>
    <w:rsid w:val="09240921"/>
    <w:rsid w:val="093DF17D"/>
    <w:rsid w:val="095D1DB7"/>
    <w:rsid w:val="097933AE"/>
    <w:rsid w:val="0A3C283B"/>
    <w:rsid w:val="0AAFAA91"/>
    <w:rsid w:val="0AD1977C"/>
    <w:rsid w:val="0B9EA06A"/>
    <w:rsid w:val="0BD73296"/>
    <w:rsid w:val="0BE309BE"/>
    <w:rsid w:val="0C5BDA8A"/>
    <w:rsid w:val="0C5E3D4A"/>
    <w:rsid w:val="0CD8B2E5"/>
    <w:rsid w:val="0CF7E76B"/>
    <w:rsid w:val="0CFD6302"/>
    <w:rsid w:val="0D24BFAC"/>
    <w:rsid w:val="0D675855"/>
    <w:rsid w:val="0D7D04A3"/>
    <w:rsid w:val="0DF85F86"/>
    <w:rsid w:val="0EE95005"/>
    <w:rsid w:val="0EFB1EAB"/>
    <w:rsid w:val="0F03A9A1"/>
    <w:rsid w:val="0F3DF77C"/>
    <w:rsid w:val="0F77D972"/>
    <w:rsid w:val="0F9FD2D5"/>
    <w:rsid w:val="0FA31F3C"/>
    <w:rsid w:val="0FBAD262"/>
    <w:rsid w:val="0FC6036C"/>
    <w:rsid w:val="0FF0ABD1"/>
    <w:rsid w:val="101CA8C6"/>
    <w:rsid w:val="103D8B87"/>
    <w:rsid w:val="10B93135"/>
    <w:rsid w:val="10D550A4"/>
    <w:rsid w:val="10EEDA48"/>
    <w:rsid w:val="115E34CD"/>
    <w:rsid w:val="11704A3F"/>
    <w:rsid w:val="11A68105"/>
    <w:rsid w:val="11B2EDBB"/>
    <w:rsid w:val="12015D48"/>
    <w:rsid w:val="121F3ABA"/>
    <w:rsid w:val="12420C87"/>
    <w:rsid w:val="128051D0"/>
    <w:rsid w:val="12877DC3"/>
    <w:rsid w:val="12C79B5B"/>
    <w:rsid w:val="12F6C48B"/>
    <w:rsid w:val="1335CB51"/>
    <w:rsid w:val="135BAF67"/>
    <w:rsid w:val="139D7374"/>
    <w:rsid w:val="13ADD39E"/>
    <w:rsid w:val="13FD1D3A"/>
    <w:rsid w:val="1428244E"/>
    <w:rsid w:val="1487A330"/>
    <w:rsid w:val="1493DDE7"/>
    <w:rsid w:val="14C0DDFD"/>
    <w:rsid w:val="15014E99"/>
    <w:rsid w:val="1571AE9D"/>
    <w:rsid w:val="15B8B97C"/>
    <w:rsid w:val="15CB8BE4"/>
    <w:rsid w:val="1608A17A"/>
    <w:rsid w:val="1616761E"/>
    <w:rsid w:val="165B00F8"/>
    <w:rsid w:val="166776D7"/>
    <w:rsid w:val="1697DB7A"/>
    <w:rsid w:val="16D3B9A0"/>
    <w:rsid w:val="16E0316E"/>
    <w:rsid w:val="17290BEC"/>
    <w:rsid w:val="17442C30"/>
    <w:rsid w:val="1771B237"/>
    <w:rsid w:val="17E6DC47"/>
    <w:rsid w:val="17F55087"/>
    <w:rsid w:val="184323A7"/>
    <w:rsid w:val="1845EDCD"/>
    <w:rsid w:val="185B7152"/>
    <w:rsid w:val="1866B77D"/>
    <w:rsid w:val="18761FC7"/>
    <w:rsid w:val="18886438"/>
    <w:rsid w:val="18D5DE7B"/>
    <w:rsid w:val="18DA91F0"/>
    <w:rsid w:val="190AB986"/>
    <w:rsid w:val="190FB06A"/>
    <w:rsid w:val="194135FF"/>
    <w:rsid w:val="1992EB62"/>
    <w:rsid w:val="19DE3400"/>
    <w:rsid w:val="1A489CD6"/>
    <w:rsid w:val="1A686C64"/>
    <w:rsid w:val="1AC9C5E8"/>
    <w:rsid w:val="1ACBBDEC"/>
    <w:rsid w:val="1B7A87D1"/>
    <w:rsid w:val="1BDEE226"/>
    <w:rsid w:val="1BE3ACB5"/>
    <w:rsid w:val="1BE6FF26"/>
    <w:rsid w:val="1BED0A89"/>
    <w:rsid w:val="1C58F50B"/>
    <w:rsid w:val="1C5DE3CB"/>
    <w:rsid w:val="1C7AEDC7"/>
    <w:rsid w:val="1CC5E6EC"/>
    <w:rsid w:val="1CE602C2"/>
    <w:rsid w:val="1CF533F4"/>
    <w:rsid w:val="1D8A1709"/>
    <w:rsid w:val="1DBCB96C"/>
    <w:rsid w:val="1DEA9DA3"/>
    <w:rsid w:val="1E2AB385"/>
    <w:rsid w:val="1E60F495"/>
    <w:rsid w:val="1EEF3F5E"/>
    <w:rsid w:val="1F47A682"/>
    <w:rsid w:val="1F6E0785"/>
    <w:rsid w:val="1FA554C6"/>
    <w:rsid w:val="200804EA"/>
    <w:rsid w:val="2038FFE6"/>
    <w:rsid w:val="204C5CCE"/>
    <w:rsid w:val="2079B687"/>
    <w:rsid w:val="207CB53B"/>
    <w:rsid w:val="20AF98B8"/>
    <w:rsid w:val="21099843"/>
    <w:rsid w:val="212F528C"/>
    <w:rsid w:val="21C339F3"/>
    <w:rsid w:val="2232E65C"/>
    <w:rsid w:val="22422594"/>
    <w:rsid w:val="22A14457"/>
    <w:rsid w:val="22CB7616"/>
    <w:rsid w:val="22D87E57"/>
    <w:rsid w:val="2345C315"/>
    <w:rsid w:val="235CA225"/>
    <w:rsid w:val="23BBC45E"/>
    <w:rsid w:val="24978C5D"/>
    <w:rsid w:val="24B89FCA"/>
    <w:rsid w:val="24E49697"/>
    <w:rsid w:val="24F5477E"/>
    <w:rsid w:val="257DA37E"/>
    <w:rsid w:val="25AC6581"/>
    <w:rsid w:val="25B166B7"/>
    <w:rsid w:val="25BEB6E6"/>
    <w:rsid w:val="25C9488A"/>
    <w:rsid w:val="25CC1AA1"/>
    <w:rsid w:val="25ECA923"/>
    <w:rsid w:val="269BB4DA"/>
    <w:rsid w:val="26BD1E3D"/>
    <w:rsid w:val="26BDE08D"/>
    <w:rsid w:val="27002328"/>
    <w:rsid w:val="278703A7"/>
    <w:rsid w:val="27E8C655"/>
    <w:rsid w:val="28356CF0"/>
    <w:rsid w:val="285C93E3"/>
    <w:rsid w:val="29122E75"/>
    <w:rsid w:val="291F0519"/>
    <w:rsid w:val="2963BC85"/>
    <w:rsid w:val="29D7E6DD"/>
    <w:rsid w:val="2A24B927"/>
    <w:rsid w:val="2AF98578"/>
    <w:rsid w:val="2B559D71"/>
    <w:rsid w:val="2BFE3271"/>
    <w:rsid w:val="2C54A4C7"/>
    <w:rsid w:val="2C658853"/>
    <w:rsid w:val="2CD4C61C"/>
    <w:rsid w:val="2D0AA51F"/>
    <w:rsid w:val="2D1AB0F4"/>
    <w:rsid w:val="2D28BDC3"/>
    <w:rsid w:val="2D37ACE9"/>
    <w:rsid w:val="2D3C3FB4"/>
    <w:rsid w:val="2D925B81"/>
    <w:rsid w:val="2DB9E61E"/>
    <w:rsid w:val="2DE0D45B"/>
    <w:rsid w:val="2DFD5C4A"/>
    <w:rsid w:val="2E005879"/>
    <w:rsid w:val="2E17156A"/>
    <w:rsid w:val="2F503BA3"/>
    <w:rsid w:val="2F5F1371"/>
    <w:rsid w:val="2F8BCCFF"/>
    <w:rsid w:val="2FDC21D5"/>
    <w:rsid w:val="2FE27231"/>
    <w:rsid w:val="30212B8F"/>
    <w:rsid w:val="304246FA"/>
    <w:rsid w:val="30AC5015"/>
    <w:rsid w:val="3101B3A2"/>
    <w:rsid w:val="3170A4D9"/>
    <w:rsid w:val="319D296C"/>
    <w:rsid w:val="319EEABA"/>
    <w:rsid w:val="32141E14"/>
    <w:rsid w:val="32517433"/>
    <w:rsid w:val="325E4FF7"/>
    <w:rsid w:val="3273DD64"/>
    <w:rsid w:val="32AF9983"/>
    <w:rsid w:val="32D2E741"/>
    <w:rsid w:val="33436232"/>
    <w:rsid w:val="3360A67C"/>
    <w:rsid w:val="337DF420"/>
    <w:rsid w:val="33931E77"/>
    <w:rsid w:val="339F2B21"/>
    <w:rsid w:val="33BB1005"/>
    <w:rsid w:val="33C5818A"/>
    <w:rsid w:val="3431FBC6"/>
    <w:rsid w:val="34392D35"/>
    <w:rsid w:val="346599F6"/>
    <w:rsid w:val="34BFBB98"/>
    <w:rsid w:val="34EAD56D"/>
    <w:rsid w:val="3551ED6E"/>
    <w:rsid w:val="35E794CB"/>
    <w:rsid w:val="35F9158E"/>
    <w:rsid w:val="36327150"/>
    <w:rsid w:val="36D5B088"/>
    <w:rsid w:val="378E6B26"/>
    <w:rsid w:val="37925AAE"/>
    <w:rsid w:val="37E6C27C"/>
    <w:rsid w:val="3963E67F"/>
    <w:rsid w:val="39C07828"/>
    <w:rsid w:val="39E7934C"/>
    <w:rsid w:val="3A0D74B4"/>
    <w:rsid w:val="3A2B3A8B"/>
    <w:rsid w:val="3A7D272A"/>
    <w:rsid w:val="3A848ECB"/>
    <w:rsid w:val="3AF77380"/>
    <w:rsid w:val="3B70856F"/>
    <w:rsid w:val="3B74AD19"/>
    <w:rsid w:val="3C01828F"/>
    <w:rsid w:val="3C365969"/>
    <w:rsid w:val="3C7E9B95"/>
    <w:rsid w:val="3C8276E1"/>
    <w:rsid w:val="3C89F448"/>
    <w:rsid w:val="3C8CF9CD"/>
    <w:rsid w:val="3CA47CA1"/>
    <w:rsid w:val="3CCD73DE"/>
    <w:rsid w:val="3CD1DEE8"/>
    <w:rsid w:val="3DD00EC9"/>
    <w:rsid w:val="3E0A4304"/>
    <w:rsid w:val="3E376CCD"/>
    <w:rsid w:val="3E5A5D8E"/>
    <w:rsid w:val="3E5ACF1D"/>
    <w:rsid w:val="3F4FBD38"/>
    <w:rsid w:val="3F932456"/>
    <w:rsid w:val="3F9A2C56"/>
    <w:rsid w:val="3FA9CFB3"/>
    <w:rsid w:val="40037A19"/>
    <w:rsid w:val="4019C684"/>
    <w:rsid w:val="40539344"/>
    <w:rsid w:val="4067B64B"/>
    <w:rsid w:val="40A7331E"/>
    <w:rsid w:val="40E7B71A"/>
    <w:rsid w:val="418864BA"/>
    <w:rsid w:val="41EAC1BA"/>
    <w:rsid w:val="421102B5"/>
    <w:rsid w:val="4234FD20"/>
    <w:rsid w:val="4237FF16"/>
    <w:rsid w:val="424D83FE"/>
    <w:rsid w:val="42F800E3"/>
    <w:rsid w:val="432AAF58"/>
    <w:rsid w:val="435A1ED4"/>
    <w:rsid w:val="43ADDD40"/>
    <w:rsid w:val="44031F88"/>
    <w:rsid w:val="442383C2"/>
    <w:rsid w:val="4441A50B"/>
    <w:rsid w:val="44F4EFFB"/>
    <w:rsid w:val="4535C128"/>
    <w:rsid w:val="454FF9B2"/>
    <w:rsid w:val="462662A8"/>
    <w:rsid w:val="4690E666"/>
    <w:rsid w:val="46C59E6C"/>
    <w:rsid w:val="4731378E"/>
    <w:rsid w:val="4741943F"/>
    <w:rsid w:val="4796FA71"/>
    <w:rsid w:val="48327D6C"/>
    <w:rsid w:val="48DCBDE9"/>
    <w:rsid w:val="491058E8"/>
    <w:rsid w:val="492A1665"/>
    <w:rsid w:val="4986968E"/>
    <w:rsid w:val="49C02A01"/>
    <w:rsid w:val="49C70F10"/>
    <w:rsid w:val="49E8FE8D"/>
    <w:rsid w:val="49F28B4C"/>
    <w:rsid w:val="4A23E1E2"/>
    <w:rsid w:val="4A753E7E"/>
    <w:rsid w:val="4AD41EC1"/>
    <w:rsid w:val="4B354E2A"/>
    <w:rsid w:val="4B4AED26"/>
    <w:rsid w:val="4B8E0FE8"/>
    <w:rsid w:val="4BA59F65"/>
    <w:rsid w:val="4BB7718C"/>
    <w:rsid w:val="4BC5222E"/>
    <w:rsid w:val="4BDE0581"/>
    <w:rsid w:val="4BECC5F5"/>
    <w:rsid w:val="4C278011"/>
    <w:rsid w:val="4C54D6CB"/>
    <w:rsid w:val="4CA33E43"/>
    <w:rsid w:val="4CAAA5CB"/>
    <w:rsid w:val="4CF8B798"/>
    <w:rsid w:val="4DF37F5E"/>
    <w:rsid w:val="4E367CAD"/>
    <w:rsid w:val="4E57796B"/>
    <w:rsid w:val="4E5FE24C"/>
    <w:rsid w:val="4EC8810B"/>
    <w:rsid w:val="4F0CAB93"/>
    <w:rsid w:val="4F7EF5F9"/>
    <w:rsid w:val="4F80234C"/>
    <w:rsid w:val="4FA38CA3"/>
    <w:rsid w:val="4FC59AB1"/>
    <w:rsid w:val="504E1AF5"/>
    <w:rsid w:val="505E92DB"/>
    <w:rsid w:val="509E0BA1"/>
    <w:rsid w:val="515CBBA1"/>
    <w:rsid w:val="5196DA2C"/>
    <w:rsid w:val="519E30F1"/>
    <w:rsid w:val="51D7D075"/>
    <w:rsid w:val="5277CD8A"/>
    <w:rsid w:val="52D030B8"/>
    <w:rsid w:val="538961BB"/>
    <w:rsid w:val="5390C2D8"/>
    <w:rsid w:val="53B12968"/>
    <w:rsid w:val="53B323FB"/>
    <w:rsid w:val="53E65552"/>
    <w:rsid w:val="543D10C1"/>
    <w:rsid w:val="5492F0F5"/>
    <w:rsid w:val="54DF4E6D"/>
    <w:rsid w:val="556CFE38"/>
    <w:rsid w:val="55B8313E"/>
    <w:rsid w:val="55EF6D31"/>
    <w:rsid w:val="56031A99"/>
    <w:rsid w:val="5623F7FB"/>
    <w:rsid w:val="56353C15"/>
    <w:rsid w:val="5637EA72"/>
    <w:rsid w:val="565FE139"/>
    <w:rsid w:val="56BBD322"/>
    <w:rsid w:val="56F9AE1B"/>
    <w:rsid w:val="57466103"/>
    <w:rsid w:val="57985536"/>
    <w:rsid w:val="582380A4"/>
    <w:rsid w:val="5841B1FB"/>
    <w:rsid w:val="585DBB48"/>
    <w:rsid w:val="5896C1CD"/>
    <w:rsid w:val="58C7617F"/>
    <w:rsid w:val="58EB5238"/>
    <w:rsid w:val="5977C574"/>
    <w:rsid w:val="59815114"/>
    <w:rsid w:val="5988B979"/>
    <w:rsid w:val="5991D31D"/>
    <w:rsid w:val="5991E880"/>
    <w:rsid w:val="59C643F0"/>
    <w:rsid w:val="59C8A1C6"/>
    <w:rsid w:val="5A7FA922"/>
    <w:rsid w:val="5A8361D6"/>
    <w:rsid w:val="5ABE9D49"/>
    <w:rsid w:val="5AD28105"/>
    <w:rsid w:val="5AF1C127"/>
    <w:rsid w:val="5AF661B2"/>
    <w:rsid w:val="5B18AAAA"/>
    <w:rsid w:val="5B35AAFF"/>
    <w:rsid w:val="5B5E7073"/>
    <w:rsid w:val="5B939566"/>
    <w:rsid w:val="5BDC5669"/>
    <w:rsid w:val="5C93E911"/>
    <w:rsid w:val="5CC8B204"/>
    <w:rsid w:val="5D6417CB"/>
    <w:rsid w:val="5DAE82E1"/>
    <w:rsid w:val="5E3D292E"/>
    <w:rsid w:val="5EA7A58C"/>
    <w:rsid w:val="5EA7D91F"/>
    <w:rsid w:val="5F15DA98"/>
    <w:rsid w:val="5F7672E1"/>
    <w:rsid w:val="5FBC4D06"/>
    <w:rsid w:val="60174585"/>
    <w:rsid w:val="601A5105"/>
    <w:rsid w:val="604076D8"/>
    <w:rsid w:val="604B7E53"/>
    <w:rsid w:val="60801E0D"/>
    <w:rsid w:val="6097BB7A"/>
    <w:rsid w:val="60B87DA3"/>
    <w:rsid w:val="60E6AC2E"/>
    <w:rsid w:val="6117ECA2"/>
    <w:rsid w:val="6127E74C"/>
    <w:rsid w:val="615487AB"/>
    <w:rsid w:val="61934E25"/>
    <w:rsid w:val="61A04980"/>
    <w:rsid w:val="61A09CAE"/>
    <w:rsid w:val="61D0D67C"/>
    <w:rsid w:val="61D3B686"/>
    <w:rsid w:val="6217D73D"/>
    <w:rsid w:val="62429B59"/>
    <w:rsid w:val="628EAB96"/>
    <w:rsid w:val="62F126BC"/>
    <w:rsid w:val="63133482"/>
    <w:rsid w:val="638DFC12"/>
    <w:rsid w:val="63BEFF7B"/>
    <w:rsid w:val="63FAE472"/>
    <w:rsid w:val="64151A05"/>
    <w:rsid w:val="641CD533"/>
    <w:rsid w:val="643FA53C"/>
    <w:rsid w:val="644726E7"/>
    <w:rsid w:val="64818D70"/>
    <w:rsid w:val="6505B3D1"/>
    <w:rsid w:val="661E6558"/>
    <w:rsid w:val="66232A1A"/>
    <w:rsid w:val="669AA923"/>
    <w:rsid w:val="670E52D4"/>
    <w:rsid w:val="6734B7E7"/>
    <w:rsid w:val="6738BF5F"/>
    <w:rsid w:val="67417D35"/>
    <w:rsid w:val="67B6A12D"/>
    <w:rsid w:val="685B7CFE"/>
    <w:rsid w:val="6972880A"/>
    <w:rsid w:val="69DFCA4E"/>
    <w:rsid w:val="6A0CDAD9"/>
    <w:rsid w:val="6A974A22"/>
    <w:rsid w:val="6ACF73EC"/>
    <w:rsid w:val="6AD5DD48"/>
    <w:rsid w:val="6C4254BC"/>
    <w:rsid w:val="6C7F4FED"/>
    <w:rsid w:val="6CBF8E06"/>
    <w:rsid w:val="6CD74925"/>
    <w:rsid w:val="6D143363"/>
    <w:rsid w:val="6DA6A8B6"/>
    <w:rsid w:val="6DC4CA55"/>
    <w:rsid w:val="6E7A42E9"/>
    <w:rsid w:val="6EA81F55"/>
    <w:rsid w:val="6EB8E8AD"/>
    <w:rsid w:val="6F3755DD"/>
    <w:rsid w:val="6F55CD6C"/>
    <w:rsid w:val="6FFEF913"/>
    <w:rsid w:val="70019B0A"/>
    <w:rsid w:val="7008C1FF"/>
    <w:rsid w:val="701FA899"/>
    <w:rsid w:val="703D77C2"/>
    <w:rsid w:val="7043D248"/>
    <w:rsid w:val="705ACFAC"/>
    <w:rsid w:val="709905C9"/>
    <w:rsid w:val="709ACD39"/>
    <w:rsid w:val="70A6B82D"/>
    <w:rsid w:val="7167601E"/>
    <w:rsid w:val="71F7AD9B"/>
    <w:rsid w:val="7215797C"/>
    <w:rsid w:val="7238DAAC"/>
    <w:rsid w:val="72A9BDEA"/>
    <w:rsid w:val="732F3B80"/>
    <w:rsid w:val="73C02805"/>
    <w:rsid w:val="74751052"/>
    <w:rsid w:val="747C7B26"/>
    <w:rsid w:val="749FAA4F"/>
    <w:rsid w:val="74BCE5AA"/>
    <w:rsid w:val="74C9B025"/>
    <w:rsid w:val="7587F10A"/>
    <w:rsid w:val="75C4FAA5"/>
    <w:rsid w:val="75FC3107"/>
    <w:rsid w:val="765D3F39"/>
    <w:rsid w:val="7661090A"/>
    <w:rsid w:val="768CC398"/>
    <w:rsid w:val="76BC7229"/>
    <w:rsid w:val="76BDCA1C"/>
    <w:rsid w:val="77132334"/>
    <w:rsid w:val="7739140F"/>
    <w:rsid w:val="773B2100"/>
    <w:rsid w:val="779D2D5D"/>
    <w:rsid w:val="77ADFD86"/>
    <w:rsid w:val="77B402F2"/>
    <w:rsid w:val="77DC2F47"/>
    <w:rsid w:val="7808C4FE"/>
    <w:rsid w:val="78793E05"/>
    <w:rsid w:val="79246AD2"/>
    <w:rsid w:val="7934054B"/>
    <w:rsid w:val="79642D6D"/>
    <w:rsid w:val="7999A237"/>
    <w:rsid w:val="79BDD68C"/>
    <w:rsid w:val="79DAD130"/>
    <w:rsid w:val="79DBCBA3"/>
    <w:rsid w:val="79F95C8C"/>
    <w:rsid w:val="7AD7C060"/>
    <w:rsid w:val="7AE46920"/>
    <w:rsid w:val="7AFBCEC7"/>
    <w:rsid w:val="7B42FE9F"/>
    <w:rsid w:val="7B49E5F0"/>
    <w:rsid w:val="7C0C593F"/>
    <w:rsid w:val="7C0D5390"/>
    <w:rsid w:val="7C2177FD"/>
    <w:rsid w:val="7C335CA8"/>
    <w:rsid w:val="7CCB5D07"/>
    <w:rsid w:val="7CCBD906"/>
    <w:rsid w:val="7CD7C48F"/>
    <w:rsid w:val="7CF438AD"/>
    <w:rsid w:val="7E023224"/>
    <w:rsid w:val="7E108FEB"/>
    <w:rsid w:val="7E16B959"/>
    <w:rsid w:val="7E7D33A5"/>
    <w:rsid w:val="7EBEED45"/>
    <w:rsid w:val="7ED80727"/>
    <w:rsid w:val="7EE9C0AC"/>
    <w:rsid w:val="7F644A6E"/>
    <w:rsid w:val="7FA17C46"/>
    <w:rsid w:val="7FBEA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character" w:customStyle="1" w:styleId="apple-converted-space">
    <w:name w:val="apple-converted-space"/>
    <w:basedOn w:val="Standaardalinea-lettertype"/>
    <w:rsid w:val="00386AD8"/>
  </w:style>
  <w:style w:type="character" w:styleId="GevolgdeHyperlink">
    <w:name w:val="FollowedHyperlink"/>
    <w:basedOn w:val="Standaardalinea-lettertype"/>
    <w:uiPriority w:val="99"/>
    <w:semiHidden/>
    <w:unhideWhenUsed/>
    <w:rsid w:val="009370FB"/>
    <w:rPr>
      <w:color w:val="96607D" w:themeColor="followedHyperlink"/>
      <w:u w:val="single"/>
    </w:rPr>
  </w:style>
  <w:style w:type="paragraph" w:customStyle="1" w:styleId="paragraph">
    <w:name w:val="paragraph"/>
    <w:basedOn w:val="Standaard"/>
    <w:rsid w:val="009370FB"/>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9370FB"/>
  </w:style>
  <w:style w:type="character" w:customStyle="1" w:styleId="eop">
    <w:name w:val="eop"/>
    <w:basedOn w:val="Standaardalinea-lettertype"/>
    <w:rsid w:val="0093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nc-sa/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2.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3.xml><?xml version="1.0" encoding="utf-8"?>
<ds:datastoreItem xmlns:ds="http://schemas.openxmlformats.org/officeDocument/2006/customXml" ds:itemID="{3733D028-3E29-4B1C-9B32-2C3C232B6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3324</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8</cp:revision>
  <dcterms:created xsi:type="dcterms:W3CDTF">2026-04-29T16:48:00Z</dcterms:created>
  <dcterms:modified xsi:type="dcterms:W3CDTF">2026-05-14T08:45:00Z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