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4984" w14:textId="77777777" w:rsidR="00EC2997" w:rsidRDefault="00EC2997" w:rsidP="00EC2997">
      <w:pPr>
        <w:jc w:val="center"/>
      </w:pPr>
    </w:p>
    <w:p w14:paraId="12A90CCC" w14:textId="76AEF011" w:rsidR="00EC2997" w:rsidRPr="00C56FE7" w:rsidRDefault="15245FD2" w:rsidP="7D34D63A">
      <w:pPr>
        <w:jc w:val="center"/>
        <w:rPr>
          <w:b/>
          <w:bCs/>
          <w:sz w:val="52"/>
          <w:szCs w:val="52"/>
        </w:rPr>
      </w:pPr>
      <w:r w:rsidRPr="7D34D63A">
        <w:rPr>
          <w:b/>
          <w:bCs/>
          <w:sz w:val="52"/>
          <w:szCs w:val="52"/>
        </w:rPr>
        <w:t xml:space="preserve">DPIA </w:t>
      </w:r>
      <w:r w:rsidR="4D23CE4E" w:rsidRPr="7D34D63A">
        <w:rPr>
          <w:b/>
          <w:bCs/>
          <w:sz w:val="52"/>
          <w:szCs w:val="52"/>
        </w:rPr>
        <w:t>Persoonsgerichte Aanpak</w:t>
      </w:r>
      <w:r w:rsidRPr="7D34D63A">
        <w:rPr>
          <w:b/>
          <w:bCs/>
          <w:sz w:val="52"/>
          <w:szCs w:val="52"/>
        </w:rPr>
        <w:t xml:space="preserve"> </w:t>
      </w:r>
    </w:p>
    <w:p w14:paraId="7A5C984A" w14:textId="4F3069D2" w:rsidR="00EC2997" w:rsidRDefault="5724CE00" w:rsidP="00EC2997">
      <w:pPr>
        <w:jc w:val="center"/>
      </w:pPr>
      <w:r>
        <w:t>Mei</w:t>
      </w:r>
      <w:r w:rsidR="44869F0B">
        <w:t xml:space="preserve"> 2026</w:t>
      </w:r>
      <w:r w:rsidR="2132B9FD">
        <w:t xml:space="preserve"> </w:t>
      </w:r>
    </w:p>
    <w:p w14:paraId="4D4B5933" w14:textId="77777777" w:rsidR="00EC2997" w:rsidRDefault="00EC2997" w:rsidP="00EC2997">
      <w:pPr>
        <w:jc w:val="center"/>
      </w:pPr>
    </w:p>
    <w:p w14:paraId="5EA9DF34" w14:textId="77777777" w:rsidR="00EC2997" w:rsidRDefault="00EC2997" w:rsidP="00EC2997">
      <w:pPr>
        <w:jc w:val="center"/>
      </w:pPr>
    </w:p>
    <w:p w14:paraId="35E4BA63" w14:textId="77777777" w:rsidR="00EC2997" w:rsidRDefault="00EC2997" w:rsidP="00EC2997">
      <w:pPr>
        <w:jc w:val="center"/>
      </w:pPr>
    </w:p>
    <w:p w14:paraId="22CF4268" w14:textId="77777777" w:rsidR="00EC2997" w:rsidRDefault="00EC2997" w:rsidP="00EC2997">
      <w:pPr>
        <w:jc w:val="center"/>
      </w:pPr>
    </w:p>
    <w:p w14:paraId="04334C7A" w14:textId="77777777" w:rsidR="00EC2997" w:rsidRDefault="00EC2997" w:rsidP="00EC2997">
      <w:pPr>
        <w:jc w:val="center"/>
      </w:pPr>
    </w:p>
    <w:p w14:paraId="3F099CBE" w14:textId="4238CCAE" w:rsidR="00EC2997" w:rsidRDefault="00EC2997" w:rsidP="00EC2997">
      <w:pPr>
        <w:jc w:val="center"/>
      </w:pPr>
    </w:p>
    <w:p w14:paraId="6ECEF63E" w14:textId="27D3920F" w:rsidR="00EC2997" w:rsidRDefault="00EC2997" w:rsidP="00EC2997">
      <w:pPr>
        <w:jc w:val="center"/>
      </w:pPr>
    </w:p>
    <w:p w14:paraId="14C9A4D5" w14:textId="77777777" w:rsidR="00EC2997" w:rsidRDefault="00EC2997" w:rsidP="00EC2997">
      <w:pPr>
        <w:jc w:val="center"/>
      </w:pPr>
    </w:p>
    <w:p w14:paraId="16C5400B" w14:textId="7DCD927B" w:rsidR="00EC2997" w:rsidRDefault="00EC2997" w:rsidP="00EC2997">
      <w:pPr>
        <w:jc w:val="center"/>
      </w:pPr>
    </w:p>
    <w:p w14:paraId="2836B679" w14:textId="1C895935" w:rsidR="00EC2997" w:rsidRDefault="00EC2997" w:rsidP="00EC2997">
      <w:pPr>
        <w:jc w:val="center"/>
      </w:pPr>
    </w:p>
    <w:p w14:paraId="5602F694" w14:textId="04001DDD" w:rsidR="00EC2997" w:rsidRDefault="00EC2997" w:rsidP="00EC2997">
      <w:pPr>
        <w:jc w:val="center"/>
      </w:pPr>
    </w:p>
    <w:p w14:paraId="4ABA7590" w14:textId="18111830" w:rsidR="00EC2997" w:rsidRDefault="00F72AB4" w:rsidP="00EC2997">
      <w:pPr>
        <w:jc w:val="center"/>
      </w:pPr>
      <w:r>
        <w:rPr>
          <w:noProof/>
        </w:rPr>
        <mc:AlternateContent>
          <mc:Choice Requires="wps">
            <w:drawing>
              <wp:anchor distT="0" distB="0" distL="114300" distR="114300" simplePos="0" relativeHeight="251659264" behindDoc="1" locked="0" layoutInCell="1" allowOverlap="1" wp14:anchorId="3385354F" wp14:editId="31BE757A">
                <wp:simplePos x="0" y="0"/>
                <wp:positionH relativeFrom="column">
                  <wp:posOffset>1219200</wp:posOffset>
                </wp:positionH>
                <wp:positionV relativeFrom="paragraph">
                  <wp:posOffset>148444</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14:paraId="2F9B9155" w14:textId="77777777" w:rsidR="00F72AB4" w:rsidRPr="00F72AB4" w:rsidRDefault="00F72AB4" w:rsidP="00F72AB4">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C3FD23">
              <v:shapetype id="_x0000_t202" coordsize="21600,21600" o:spt="202" path="m,l,21600r21600,l21600,xe" w14:anchorId="3385354F">
                <v:stroke joinstyle="miter"/>
                <v:path gradientshapeok="t" o:connecttype="rect"/>
              </v:shapetype>
              <v:shape id="Tekstvak 1" style="position:absolute;left:0;text-align:left;margin-left:96pt;margin-top:11.7pt;width:260.3pt;height:2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">
                <v:textbox>
                  <w:txbxContent>
                    <w:p w:rsidRPr="00F72AB4" w:rsidR="00F72AB4" w:rsidP="00F72AB4" w:rsidRDefault="00F72AB4" w14:paraId="7113DF7A" w14:textId="77777777">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rsidRPr="00F72AB4" w:rsidR="00F72AB4" w:rsidP="00F72AB4" w:rsidRDefault="00F72AB4" w14:paraId="672A6659" w14:textId="77777777">
                      <w:pPr>
                        <w:rPr>
                          <w:i/>
                          <w:color w:val="FFFFFF" w:themeColor="background1"/>
                        </w:rPr>
                      </w:pPr>
                    </w:p>
                  </w:txbxContent>
                </v:textbox>
              </v:shape>
            </w:pict>
          </mc:Fallback>
        </mc:AlternateContent>
      </w:r>
    </w:p>
    <w:p w14:paraId="6E3D016E" w14:textId="77777777" w:rsidR="00DE3516" w:rsidRDefault="00EC2997" w:rsidP="00EC2997">
      <w:pPr>
        <w:jc w:val="center"/>
      </w:pPr>
      <w:r>
        <w:rPr>
          <w:noProof/>
        </w:rPr>
        <w:drawing>
          <wp:inline distT="0" distB="0" distL="0" distR="0" wp14:anchorId="6277DB86" wp14:editId="2B2D8B4F">
            <wp:extent cx="4072466" cy="2352711"/>
            <wp:effectExtent l="0" t="0" r="4445" b="0"/>
            <wp:docPr id="1698551846" name="Afbeelding 1" descr="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Afbeelding met Lettertype, tekst, schermopname,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7628" cy="2361470"/>
                    </a:xfrm>
                    <a:prstGeom prst="rect">
                      <a:avLst/>
                    </a:prstGeom>
                  </pic:spPr>
                </pic:pic>
              </a:graphicData>
            </a:graphic>
          </wp:inline>
        </w:drawing>
      </w:r>
    </w:p>
    <w:p w14:paraId="356CDD49" w14:textId="77777777" w:rsidR="00EC2997" w:rsidRDefault="00EC2997" w:rsidP="00EC2997">
      <w:pPr>
        <w:jc w:val="center"/>
      </w:pPr>
    </w:p>
    <w:p w14:paraId="2C720AD1" w14:textId="77777777" w:rsidR="00EC2997" w:rsidRDefault="00EC2997" w:rsidP="00EC2997">
      <w:pPr>
        <w:jc w:val="center"/>
      </w:pPr>
    </w:p>
    <w:p w14:paraId="34C4D5DB" w14:textId="77777777" w:rsidR="00F72AB4" w:rsidRPr="004F13CD" w:rsidRDefault="00F72AB4" w:rsidP="00F72AB4">
      <w:pPr>
        <w:jc w:val="center"/>
        <w:rPr>
          <w:rStyle w:val="Hyperlink"/>
        </w:rPr>
      </w:pPr>
      <w:hyperlink r:id="rId11">
        <w:r w:rsidRPr="5B9DF828">
          <w:rPr>
            <w:rStyle w:val="Hyperlink"/>
          </w:rPr>
          <w:t>https://praktijkvoorprivacy.nl/dpia-depot/</w:t>
        </w:r>
      </w:hyperlink>
      <w:r>
        <w:t xml:space="preserve"> </w:t>
      </w:r>
    </w:p>
    <w:p w14:paraId="2E15D0D7" w14:textId="77777777" w:rsidR="00EC2997" w:rsidRDefault="00EC2997" w:rsidP="00EC2997">
      <w:pPr>
        <w:jc w:val="center"/>
      </w:pPr>
    </w:p>
    <w:p w14:paraId="488BCC3B" w14:textId="6D9FF218" w:rsidR="54BECF23" w:rsidRDefault="54BECF23" w:rsidP="54BECF23">
      <w:pPr>
        <w:jc w:val="center"/>
      </w:pPr>
    </w:p>
    <w:p w14:paraId="12CBE89B" w14:textId="77777777" w:rsidR="00F72AB4" w:rsidRPr="004F13CD" w:rsidRDefault="00F72AB4" w:rsidP="00F72AB4">
      <w:pPr>
        <w:rPr>
          <w:rStyle w:val="Hyperlink"/>
          <w:noProof/>
          <w:sz w:val="28"/>
          <w:szCs w:val="28"/>
        </w:rPr>
      </w:pPr>
      <w:r w:rsidRPr="5B9DF828">
        <w:rPr>
          <w:rStyle w:val="Hyperlink"/>
          <w:b/>
        </w:rPr>
        <w:t>O</w:t>
      </w:r>
      <w:r w:rsidRPr="004F13CD">
        <w:rPr>
          <w:rStyle w:val="Hyperlink"/>
          <w:noProof/>
          <w:sz w:val="28"/>
          <w:szCs w:val="28"/>
        </w:rPr>
        <w:t>ver deze DPIA</w:t>
      </w:r>
    </w:p>
    <w:p w14:paraId="33A73FD3" w14:textId="77777777" w:rsidR="00F72AB4" w:rsidRPr="0031306C" w:rsidRDefault="00F72AB4" w:rsidP="00F72AB4">
      <w:r w:rsidRPr="0031306C">
        <w:t>Deze DPIA is onderdeel van het DPIA Depot. De Praktijk voor Privacy biedt deze collectieve dienst tegen kostprijs aan voor Nederlandse gemeenten.</w:t>
      </w:r>
      <w:r>
        <w:t xml:space="preserve"> Voor slechts €100,- per maand draagt ook uw gemeente bij aan het depot en kan het sneller groeien. </w:t>
      </w:r>
    </w:p>
    <w:p w14:paraId="3248605D" w14:textId="77777777" w:rsidR="00F72AB4" w:rsidRPr="001E1D78" w:rsidRDefault="00F72AB4" w:rsidP="00F72AB4">
      <w:r w:rsidRPr="001E1D78">
        <w:t xml:space="preserve">Kijk voor meer informatie op: </w:t>
      </w:r>
      <w:bookmarkStart w:id="0" w:name="_Hlk219206405"/>
      <w:r w:rsidRPr="001E1D78">
        <w:fldChar w:fldCharType="begin"/>
      </w:r>
      <w:r w:rsidRPr="001E1D78">
        <w:instrText>HYPERLINK "https://praktijkvoorprivacy.nl/dpia-depot/"</w:instrText>
      </w:r>
      <w:r w:rsidRPr="001E1D78">
        <w:fldChar w:fldCharType="separate"/>
      </w:r>
      <w:r w:rsidRPr="001E1D78">
        <w:rPr>
          <w:rStyle w:val="Hyperlink"/>
        </w:rPr>
        <w:t>https://praktijkvoorprivacy.nl/dpia-depot/</w:t>
      </w:r>
      <w:r w:rsidRPr="001E1D78">
        <w:fldChar w:fldCharType="end"/>
      </w:r>
      <w:r w:rsidRPr="001E1D78">
        <w:t xml:space="preserve"> </w:t>
      </w:r>
      <w:bookmarkEnd w:id="0"/>
    </w:p>
    <w:p w14:paraId="1DA59A0B" w14:textId="77777777" w:rsidR="00F72AB4" w:rsidRDefault="00F72AB4" w:rsidP="00F72AB4">
      <w:pPr>
        <w:rPr>
          <w:b/>
          <w:bCs/>
        </w:rPr>
      </w:pPr>
    </w:p>
    <w:p w14:paraId="75134BB2" w14:textId="77777777" w:rsidR="00F72AB4" w:rsidRDefault="00F72AB4" w:rsidP="00F72AB4">
      <w:pPr>
        <w:rPr>
          <w:b/>
          <w:bCs/>
        </w:rPr>
      </w:pPr>
      <w:r>
        <w:rPr>
          <w:b/>
          <w:bCs/>
        </w:rPr>
        <w:t>Contactgegevens auteur:</w:t>
      </w:r>
    </w:p>
    <w:p w14:paraId="004BD23F" w14:textId="11BFA66C" w:rsidR="00F72AB4" w:rsidRPr="00E5550A" w:rsidRDefault="00E5550A" w:rsidP="00F72AB4">
      <w:r w:rsidRPr="00E5550A">
        <w:t>Johannes Homan</w:t>
      </w:r>
      <w:r w:rsidR="00F72AB4" w:rsidRPr="00E5550A">
        <w:t xml:space="preserve"> – Praktijk voor Privacy</w:t>
      </w:r>
    </w:p>
    <w:p w14:paraId="77CD619F" w14:textId="645342C1" w:rsidR="00F72AB4" w:rsidRDefault="00E5550A" w:rsidP="00F72AB4">
      <w:proofErr w:type="gramStart"/>
      <w:r w:rsidRPr="00E5550A">
        <w:t>johannes@praktijkvoorprivacy.nl</w:t>
      </w:r>
      <w:proofErr w:type="gramEnd"/>
    </w:p>
    <w:p w14:paraId="1D270D72" w14:textId="77777777" w:rsidR="00F72AB4" w:rsidRDefault="00F72AB4" w:rsidP="00F72AB4"/>
    <w:p w14:paraId="7E3B99DD" w14:textId="77777777" w:rsidR="00F72AB4" w:rsidRPr="00450651" w:rsidRDefault="00F72AB4" w:rsidP="00F72AB4">
      <w:pPr>
        <w:rPr>
          <w:b/>
          <w:bCs/>
        </w:rPr>
      </w:pPr>
      <w:r w:rsidRPr="00450651">
        <w:rPr>
          <w:b/>
          <w:bCs/>
        </w:rPr>
        <w:t>Auteursrecht</w:t>
      </w:r>
    </w:p>
    <w:p w14:paraId="4F8AB01D"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 xml:space="preserve">Tenzij anders vermeld, is dit werk verstrekt onder een Creative </w:t>
      </w:r>
      <w:proofErr w:type="spellStart"/>
      <w:r w:rsidRPr="00E50515">
        <w:rPr>
          <w:rFonts w:eastAsiaTheme="majorEastAsia" w:cstheme="majorBidi"/>
          <w:spacing w:val="5"/>
          <w:kern w:val="28"/>
          <w:szCs w:val="36"/>
          <w:lang w:bidi="nl-NL"/>
        </w:rPr>
        <w:t>Commons</w:t>
      </w:r>
      <w:proofErr w:type="spellEnd"/>
      <w:r w:rsidRPr="00E50515">
        <w:rPr>
          <w:rFonts w:eastAsiaTheme="majorEastAsia" w:cstheme="majorBidi"/>
          <w:spacing w:val="5"/>
          <w:kern w:val="28"/>
          <w:szCs w:val="36"/>
          <w:lang w:bidi="nl-NL"/>
        </w:rPr>
        <w:t xml:space="preserve"> Naamsvermelding-Niet Commercieel-Gelijk Delen 4.0 Internationaal licentie. Dit houdt in dat het materiaal gebruikt en gedeeld mag worden onder de volgende voorwaarden: Verveelvoudiging, verspreiding en gebruik van deze uitgave voor het doel zoals vermeld in deze uitgave is met bronvermelding toegestaan.</w:t>
      </w:r>
    </w:p>
    <w:p w14:paraId="169339E8"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Voor commerciële organisaties wordt hierbij toestemming verleend om dit document te bekijken, af te drukken, te verspreiden en te gebruiken onder de hiernavolgende voorwaarden:</w:t>
      </w:r>
    </w:p>
    <w:p w14:paraId="292125F1" w14:textId="22A286FA" w:rsidR="00F72AB4" w:rsidRPr="00CF2894" w:rsidRDefault="28FCC6B5" w:rsidP="54BECF23">
      <w:pPr>
        <w:numPr>
          <w:ilvl w:val="0"/>
          <w:numId w:val="29"/>
        </w:numPr>
        <w:spacing w:after="0" w:line="360" w:lineRule="auto"/>
        <w:rPr>
          <w:rFonts w:eastAsiaTheme="majorEastAsia" w:cstheme="majorBidi"/>
          <w:b/>
          <w:bCs/>
          <w:spacing w:val="5"/>
          <w:kern w:val="28"/>
          <w:lang w:bidi="nl-NL"/>
        </w:rPr>
      </w:pPr>
      <w:r w:rsidRPr="54BECF23">
        <w:rPr>
          <w:rFonts w:eastAsiaTheme="majorEastAsia" w:cstheme="majorBidi"/>
          <w:spacing w:val="5"/>
          <w:kern w:val="28"/>
          <w:lang w:bidi="nl-NL"/>
        </w:rPr>
        <w:t xml:space="preserve">‘Praktijk voor Privacy (2026), DPIA </w:t>
      </w:r>
      <w:r w:rsidR="34FEF534" w:rsidRPr="54BECF23">
        <w:rPr>
          <w:rFonts w:eastAsiaTheme="majorEastAsia" w:cstheme="majorBidi"/>
          <w:spacing w:val="5"/>
          <w:kern w:val="28"/>
          <w:lang w:bidi="nl-NL"/>
        </w:rPr>
        <w:t>Persoonsgerichte Aanpa</w:t>
      </w:r>
      <w:r w:rsidR="0B952EE0" w:rsidRPr="54BECF23">
        <w:rPr>
          <w:rFonts w:eastAsiaTheme="majorEastAsia" w:cstheme="majorBidi"/>
          <w:spacing w:val="5"/>
          <w:kern w:val="28"/>
          <w:lang w:bidi="nl-NL"/>
        </w:rPr>
        <w:t>k</w:t>
      </w:r>
      <w:r w:rsidR="34FEF534" w:rsidRPr="54BECF23">
        <w:rPr>
          <w:rFonts w:eastAsiaTheme="majorEastAsia" w:cstheme="majorBidi"/>
          <w:spacing w:val="5"/>
          <w:kern w:val="28"/>
          <w:lang w:bidi="nl-NL"/>
        </w:rPr>
        <w:t xml:space="preserve"> </w:t>
      </w:r>
      <w:r w:rsidRPr="54BECF23">
        <w:rPr>
          <w:rFonts w:eastAsiaTheme="majorEastAsia" w:cstheme="majorBidi"/>
          <w:spacing w:val="5"/>
          <w:kern w:val="28"/>
          <w:lang w:bidi="nl-NL"/>
        </w:rPr>
        <w:t xml:space="preserve">onderdeel van het DPIA Depot’ wordt als bron vermeld met een link naar </w:t>
      </w:r>
      <w:hyperlink r:id="rId12">
        <w:r w:rsidRPr="54BECF23">
          <w:rPr>
            <w:rStyle w:val="Hyperlink"/>
          </w:rPr>
          <w:t>https://praktijkvoorprivacy.nl/dpia-depot/</w:t>
        </w:r>
      </w:hyperlink>
      <w:r w:rsidRPr="54BECF23">
        <w:rPr>
          <w:rFonts w:eastAsiaTheme="majorEastAsia" w:cstheme="majorBidi"/>
          <w:spacing w:val="5"/>
          <w:kern w:val="28"/>
          <w:lang w:bidi="nl-NL"/>
        </w:rPr>
        <w:t>;</w:t>
      </w:r>
    </w:p>
    <w:p w14:paraId="77B94BEA" w14:textId="77777777" w:rsidR="00F72AB4" w:rsidRPr="00E50515" w:rsidRDefault="00F72AB4" w:rsidP="00F72AB4">
      <w:pPr>
        <w:numPr>
          <w:ilvl w:val="0"/>
          <w:numId w:val="29"/>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Het document en de inhoud mogen commercieel niet geëxploiteerd worden</w:t>
      </w:r>
      <w:r>
        <w:rPr>
          <w:rFonts w:eastAsiaTheme="majorEastAsia" w:cstheme="majorBidi"/>
          <w:spacing w:val="5"/>
          <w:kern w:val="28"/>
          <w:szCs w:val="36"/>
          <w:lang w:bidi="nl-NL"/>
        </w:rPr>
        <w:t xml:space="preserve"> tenzij hierover nadere afspraken zijn gemaakt met de auteur</w:t>
      </w:r>
      <w:r w:rsidRPr="00E50515">
        <w:rPr>
          <w:rFonts w:eastAsiaTheme="majorEastAsia" w:cstheme="majorBidi"/>
          <w:spacing w:val="5"/>
          <w:kern w:val="28"/>
          <w:szCs w:val="36"/>
          <w:lang w:bidi="nl-NL"/>
        </w:rPr>
        <w:t>;</w:t>
      </w:r>
    </w:p>
    <w:p w14:paraId="1AA24725" w14:textId="77777777" w:rsidR="00F72AB4" w:rsidRPr="00E50515" w:rsidRDefault="00F72AB4" w:rsidP="00F72AB4">
      <w:pPr>
        <w:numPr>
          <w:ilvl w:val="0"/>
          <w:numId w:val="29"/>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Iedere kopie van dit document, of een gedeelte daarvan, dient te zijn voorzien van de in deze paragraaf vermelde mededeling.</w:t>
      </w:r>
    </w:p>
    <w:p w14:paraId="5E9028F0" w14:textId="77777777" w:rsidR="00F72AB4" w:rsidRPr="00E50515" w:rsidRDefault="00F72AB4" w:rsidP="00F72AB4">
      <w:pPr>
        <w:rPr>
          <w:rFonts w:eastAsiaTheme="majorEastAsia" w:cstheme="majorBidi"/>
          <w:spacing w:val="5"/>
          <w:kern w:val="28"/>
          <w:szCs w:val="36"/>
          <w:lang w:bidi="nl-NL"/>
        </w:rPr>
      </w:pPr>
    </w:p>
    <w:p w14:paraId="5B7F5880"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Wanneer dit werk wordt gebruikt, hanteer dan de volgende methode van naamsvermelding: “</w:t>
      </w:r>
      <w:r>
        <w:rPr>
          <w:rFonts w:eastAsiaTheme="majorEastAsia" w:cstheme="majorBidi"/>
          <w:spacing w:val="5"/>
          <w:kern w:val="28"/>
          <w:szCs w:val="36"/>
          <w:lang w:bidi="nl-NL"/>
        </w:rPr>
        <w:t>PraktijkvoorPrivacy.nl (2026)</w:t>
      </w:r>
      <w:r w:rsidRPr="00E50515">
        <w:rPr>
          <w:rFonts w:eastAsiaTheme="majorEastAsia" w:cstheme="majorBidi"/>
          <w:spacing w:val="5"/>
          <w:kern w:val="28"/>
          <w:szCs w:val="36"/>
          <w:lang w:bidi="nl-NL"/>
        </w:rPr>
        <w:t>”, licentie onder: CC BY-NC-SA 4.0.</w:t>
      </w:r>
    </w:p>
    <w:p w14:paraId="15F98493" w14:textId="402E0153" w:rsidR="00822BE8" w:rsidRDefault="00F72AB4">
      <w:r w:rsidRPr="00E50515">
        <w:rPr>
          <w:rFonts w:eastAsiaTheme="majorEastAsia" w:cstheme="majorBidi"/>
          <w:spacing w:val="5"/>
          <w:kern w:val="28"/>
          <w:szCs w:val="36"/>
          <w:lang w:bidi="nl-NL"/>
        </w:rPr>
        <w:t xml:space="preserve">Bezoek </w:t>
      </w:r>
      <w:hyperlink r:id="rId13" w:history="1">
        <w:r w:rsidRPr="00E50515">
          <w:rPr>
            <w:rStyle w:val="Hyperlink"/>
            <w:rFonts w:eastAsiaTheme="majorEastAsia" w:cstheme="majorBidi"/>
            <w:spacing w:val="5"/>
            <w:kern w:val="28"/>
            <w:szCs w:val="36"/>
            <w:lang w:bidi="nl-NL"/>
          </w:rPr>
          <w:t>http://creativecommons.org/licenses/by-nc-sa/4.0</w:t>
        </w:r>
      </w:hyperlink>
      <w:r w:rsidRPr="00E50515">
        <w:rPr>
          <w:rFonts w:eastAsiaTheme="majorEastAsia" w:cstheme="majorBidi"/>
          <w:spacing w:val="5"/>
          <w:kern w:val="28"/>
          <w:szCs w:val="36"/>
          <w:lang w:bidi="nl-NL"/>
        </w:rPr>
        <w:t xml:space="preserve"> voor meer informatie over de licentie.</w:t>
      </w:r>
      <w:r w:rsidR="00EC2997">
        <w:br w:type="page"/>
      </w:r>
    </w:p>
    <w:p w14:paraId="205FC549" w14:textId="77777777" w:rsidR="008D548E" w:rsidRDefault="008D548E">
      <w:pPr>
        <w:pStyle w:val="Inhopg1"/>
        <w:tabs>
          <w:tab w:val="right" w:leader="dot" w:pos="9062"/>
        </w:tabs>
        <w:rPr>
          <w:rStyle w:val="Hyperlink"/>
          <w:noProof/>
        </w:rPr>
      </w:pPr>
    </w:p>
    <w:p w14:paraId="2A460A24" w14:textId="77777777" w:rsidR="006134B4" w:rsidRDefault="008D548E" w:rsidP="008D548E">
      <w:pPr>
        <w:rPr>
          <w:noProof/>
        </w:rPr>
      </w:pPr>
      <w:r w:rsidRPr="008D548E">
        <w:rPr>
          <w:b/>
          <w:bCs/>
          <w:sz w:val="28"/>
          <w:szCs w:val="28"/>
        </w:rPr>
        <w:t xml:space="preserve">Inhoudsopgave </w:t>
      </w:r>
      <w:r>
        <w:fldChar w:fldCharType="begin"/>
      </w:r>
      <w:r>
        <w:instrText xml:space="preserve"> TOC \o "1-3" \h \z \u </w:instrText>
      </w:r>
      <w:r>
        <w:fldChar w:fldCharType="separate"/>
      </w:r>
    </w:p>
    <w:p w14:paraId="5BFFD8D3" w14:textId="5583717E" w:rsidR="006134B4" w:rsidRDefault="006134B4">
      <w:pPr>
        <w:pStyle w:val="Inhopg2"/>
        <w:tabs>
          <w:tab w:val="left" w:pos="720"/>
          <w:tab w:val="right" w:leader="dot" w:pos="9062"/>
        </w:tabs>
        <w:rPr>
          <w:rFonts w:eastAsiaTheme="minorEastAsia"/>
          <w:i w:val="0"/>
          <w:iCs w:val="0"/>
          <w:noProof/>
          <w:sz w:val="24"/>
          <w:szCs w:val="24"/>
          <w:lang w:eastAsia="nl-NL"/>
        </w:rPr>
      </w:pPr>
      <w:hyperlink w:anchor="_Toc229734838" w:history="1">
        <w:r w:rsidRPr="001978EA">
          <w:rPr>
            <w:rStyle w:val="Hyperlink"/>
            <w:noProof/>
          </w:rPr>
          <w:t>1.</w:t>
        </w:r>
        <w:r>
          <w:rPr>
            <w:rFonts w:eastAsiaTheme="minorEastAsia"/>
            <w:i w:val="0"/>
            <w:iCs w:val="0"/>
            <w:noProof/>
            <w:sz w:val="24"/>
            <w:szCs w:val="24"/>
            <w:lang w:eastAsia="nl-NL"/>
          </w:rPr>
          <w:tab/>
        </w:r>
        <w:r w:rsidRPr="001978EA">
          <w:rPr>
            <w:rStyle w:val="Hyperlink"/>
            <w:noProof/>
          </w:rPr>
          <w:t>Voorstel</w:t>
        </w:r>
        <w:r>
          <w:rPr>
            <w:noProof/>
            <w:webHidden/>
          </w:rPr>
          <w:tab/>
        </w:r>
        <w:r>
          <w:rPr>
            <w:noProof/>
            <w:webHidden/>
          </w:rPr>
          <w:fldChar w:fldCharType="begin"/>
        </w:r>
        <w:r>
          <w:rPr>
            <w:noProof/>
            <w:webHidden/>
          </w:rPr>
          <w:instrText xml:space="preserve"> PAGEREF _Toc229734838 \h </w:instrText>
        </w:r>
        <w:r>
          <w:rPr>
            <w:noProof/>
            <w:webHidden/>
          </w:rPr>
        </w:r>
        <w:r>
          <w:rPr>
            <w:noProof/>
            <w:webHidden/>
          </w:rPr>
          <w:fldChar w:fldCharType="separate"/>
        </w:r>
        <w:r>
          <w:rPr>
            <w:noProof/>
            <w:webHidden/>
          </w:rPr>
          <w:t>4</w:t>
        </w:r>
        <w:r>
          <w:rPr>
            <w:noProof/>
            <w:webHidden/>
          </w:rPr>
          <w:fldChar w:fldCharType="end"/>
        </w:r>
      </w:hyperlink>
    </w:p>
    <w:p w14:paraId="012DF704" w14:textId="28BAA476" w:rsidR="006134B4" w:rsidRDefault="006134B4">
      <w:pPr>
        <w:pStyle w:val="Inhopg2"/>
        <w:tabs>
          <w:tab w:val="left" w:pos="720"/>
          <w:tab w:val="right" w:leader="dot" w:pos="9062"/>
        </w:tabs>
        <w:rPr>
          <w:rFonts w:eastAsiaTheme="minorEastAsia"/>
          <w:i w:val="0"/>
          <w:iCs w:val="0"/>
          <w:noProof/>
          <w:sz w:val="24"/>
          <w:szCs w:val="24"/>
          <w:lang w:eastAsia="nl-NL"/>
        </w:rPr>
      </w:pPr>
      <w:hyperlink w:anchor="_Toc229734839" w:history="1">
        <w:r w:rsidRPr="001978EA">
          <w:rPr>
            <w:rStyle w:val="Hyperlink"/>
            <w:noProof/>
          </w:rPr>
          <w:t>2.</w:t>
        </w:r>
        <w:r>
          <w:rPr>
            <w:rFonts w:eastAsiaTheme="minorEastAsia"/>
            <w:i w:val="0"/>
            <w:iCs w:val="0"/>
            <w:noProof/>
            <w:sz w:val="24"/>
            <w:szCs w:val="24"/>
            <w:lang w:eastAsia="nl-NL"/>
          </w:rPr>
          <w:tab/>
        </w:r>
        <w:r w:rsidRPr="001978EA">
          <w:rPr>
            <w:rStyle w:val="Hyperlink"/>
            <w:noProof/>
          </w:rPr>
          <w:t>Verwerkingsdoeleinden</w:t>
        </w:r>
        <w:r>
          <w:rPr>
            <w:noProof/>
            <w:webHidden/>
          </w:rPr>
          <w:tab/>
        </w:r>
        <w:r>
          <w:rPr>
            <w:noProof/>
            <w:webHidden/>
          </w:rPr>
          <w:fldChar w:fldCharType="begin"/>
        </w:r>
        <w:r>
          <w:rPr>
            <w:noProof/>
            <w:webHidden/>
          </w:rPr>
          <w:instrText xml:space="preserve"> PAGEREF _Toc229734839 \h </w:instrText>
        </w:r>
        <w:r>
          <w:rPr>
            <w:noProof/>
            <w:webHidden/>
          </w:rPr>
        </w:r>
        <w:r>
          <w:rPr>
            <w:noProof/>
            <w:webHidden/>
          </w:rPr>
          <w:fldChar w:fldCharType="separate"/>
        </w:r>
        <w:r>
          <w:rPr>
            <w:noProof/>
            <w:webHidden/>
          </w:rPr>
          <w:t>4</w:t>
        </w:r>
        <w:r>
          <w:rPr>
            <w:noProof/>
            <w:webHidden/>
          </w:rPr>
          <w:fldChar w:fldCharType="end"/>
        </w:r>
      </w:hyperlink>
    </w:p>
    <w:p w14:paraId="5B69F831" w14:textId="19E6B8CA" w:rsidR="006134B4" w:rsidRDefault="006134B4">
      <w:pPr>
        <w:pStyle w:val="Inhopg2"/>
        <w:tabs>
          <w:tab w:val="left" w:pos="720"/>
          <w:tab w:val="right" w:leader="dot" w:pos="9062"/>
        </w:tabs>
        <w:rPr>
          <w:rFonts w:eastAsiaTheme="minorEastAsia"/>
          <w:i w:val="0"/>
          <w:iCs w:val="0"/>
          <w:noProof/>
          <w:sz w:val="24"/>
          <w:szCs w:val="24"/>
          <w:lang w:eastAsia="nl-NL"/>
        </w:rPr>
      </w:pPr>
      <w:hyperlink w:anchor="_Toc229734840" w:history="1">
        <w:r w:rsidRPr="001978EA">
          <w:rPr>
            <w:rStyle w:val="Hyperlink"/>
            <w:noProof/>
          </w:rPr>
          <w:t>3.</w:t>
        </w:r>
        <w:r>
          <w:rPr>
            <w:rFonts w:eastAsiaTheme="minorEastAsia"/>
            <w:i w:val="0"/>
            <w:iCs w:val="0"/>
            <w:noProof/>
            <w:sz w:val="24"/>
            <w:szCs w:val="24"/>
            <w:lang w:eastAsia="nl-NL"/>
          </w:rPr>
          <w:tab/>
        </w:r>
        <w:r w:rsidRPr="001978EA">
          <w:rPr>
            <w:rStyle w:val="Hyperlink"/>
            <w:noProof/>
          </w:rPr>
          <w:t>Gegevensverwerkingen</w:t>
        </w:r>
        <w:r>
          <w:rPr>
            <w:noProof/>
            <w:webHidden/>
          </w:rPr>
          <w:tab/>
        </w:r>
        <w:r>
          <w:rPr>
            <w:noProof/>
            <w:webHidden/>
          </w:rPr>
          <w:fldChar w:fldCharType="begin"/>
        </w:r>
        <w:r>
          <w:rPr>
            <w:noProof/>
            <w:webHidden/>
          </w:rPr>
          <w:instrText xml:space="preserve"> PAGEREF _Toc229734840 \h </w:instrText>
        </w:r>
        <w:r>
          <w:rPr>
            <w:noProof/>
            <w:webHidden/>
          </w:rPr>
        </w:r>
        <w:r>
          <w:rPr>
            <w:noProof/>
            <w:webHidden/>
          </w:rPr>
          <w:fldChar w:fldCharType="separate"/>
        </w:r>
        <w:r>
          <w:rPr>
            <w:noProof/>
            <w:webHidden/>
          </w:rPr>
          <w:t>5</w:t>
        </w:r>
        <w:r>
          <w:rPr>
            <w:noProof/>
            <w:webHidden/>
          </w:rPr>
          <w:fldChar w:fldCharType="end"/>
        </w:r>
      </w:hyperlink>
    </w:p>
    <w:p w14:paraId="0B63624C" w14:textId="504A6611" w:rsidR="006134B4" w:rsidRDefault="006134B4">
      <w:pPr>
        <w:pStyle w:val="Inhopg2"/>
        <w:tabs>
          <w:tab w:val="left" w:pos="720"/>
          <w:tab w:val="right" w:leader="dot" w:pos="9062"/>
        </w:tabs>
        <w:rPr>
          <w:rFonts w:eastAsiaTheme="minorEastAsia"/>
          <w:i w:val="0"/>
          <w:iCs w:val="0"/>
          <w:noProof/>
          <w:sz w:val="24"/>
          <w:szCs w:val="24"/>
          <w:lang w:eastAsia="nl-NL"/>
        </w:rPr>
      </w:pPr>
      <w:hyperlink w:anchor="_Toc229734841" w:history="1">
        <w:r w:rsidRPr="001978EA">
          <w:rPr>
            <w:rStyle w:val="Hyperlink"/>
            <w:noProof/>
          </w:rPr>
          <w:t>4.</w:t>
        </w:r>
        <w:r>
          <w:rPr>
            <w:rFonts w:eastAsiaTheme="minorEastAsia"/>
            <w:i w:val="0"/>
            <w:iCs w:val="0"/>
            <w:noProof/>
            <w:sz w:val="24"/>
            <w:szCs w:val="24"/>
            <w:lang w:eastAsia="nl-NL"/>
          </w:rPr>
          <w:tab/>
        </w:r>
        <w:r w:rsidRPr="001978EA">
          <w:rPr>
            <w:rStyle w:val="Hyperlink"/>
            <w:noProof/>
          </w:rPr>
          <w:t>(Bijzondere) Persoonsgegevens</w:t>
        </w:r>
        <w:r>
          <w:rPr>
            <w:noProof/>
            <w:webHidden/>
          </w:rPr>
          <w:tab/>
        </w:r>
        <w:r>
          <w:rPr>
            <w:noProof/>
            <w:webHidden/>
          </w:rPr>
          <w:fldChar w:fldCharType="begin"/>
        </w:r>
        <w:r>
          <w:rPr>
            <w:noProof/>
            <w:webHidden/>
          </w:rPr>
          <w:instrText xml:space="preserve"> PAGEREF _Toc229734841 \h </w:instrText>
        </w:r>
        <w:r>
          <w:rPr>
            <w:noProof/>
            <w:webHidden/>
          </w:rPr>
        </w:r>
        <w:r>
          <w:rPr>
            <w:noProof/>
            <w:webHidden/>
          </w:rPr>
          <w:fldChar w:fldCharType="separate"/>
        </w:r>
        <w:r>
          <w:rPr>
            <w:noProof/>
            <w:webHidden/>
          </w:rPr>
          <w:t>9</w:t>
        </w:r>
        <w:r>
          <w:rPr>
            <w:noProof/>
            <w:webHidden/>
          </w:rPr>
          <w:fldChar w:fldCharType="end"/>
        </w:r>
      </w:hyperlink>
    </w:p>
    <w:p w14:paraId="7EBEAB2A" w14:textId="492B7E84" w:rsidR="006134B4" w:rsidRDefault="006134B4">
      <w:pPr>
        <w:pStyle w:val="Inhopg2"/>
        <w:tabs>
          <w:tab w:val="left" w:pos="720"/>
          <w:tab w:val="right" w:leader="dot" w:pos="9062"/>
        </w:tabs>
        <w:rPr>
          <w:rFonts w:eastAsiaTheme="minorEastAsia"/>
          <w:i w:val="0"/>
          <w:iCs w:val="0"/>
          <w:noProof/>
          <w:sz w:val="24"/>
          <w:szCs w:val="24"/>
          <w:lang w:eastAsia="nl-NL"/>
        </w:rPr>
      </w:pPr>
      <w:hyperlink w:anchor="_Toc229734842" w:history="1">
        <w:r w:rsidRPr="001978EA">
          <w:rPr>
            <w:rStyle w:val="Hyperlink"/>
            <w:noProof/>
          </w:rPr>
          <w:t>5.</w:t>
        </w:r>
        <w:r>
          <w:rPr>
            <w:rFonts w:eastAsiaTheme="minorEastAsia"/>
            <w:i w:val="0"/>
            <w:iCs w:val="0"/>
            <w:noProof/>
            <w:sz w:val="24"/>
            <w:szCs w:val="24"/>
            <w:lang w:eastAsia="nl-NL"/>
          </w:rPr>
          <w:tab/>
        </w:r>
        <w:r w:rsidRPr="001978EA">
          <w:rPr>
            <w:rStyle w:val="Hyperlink"/>
            <w:noProof/>
          </w:rPr>
          <w:t>Noodzakelijkheidstoets</w:t>
        </w:r>
        <w:r>
          <w:rPr>
            <w:noProof/>
            <w:webHidden/>
          </w:rPr>
          <w:tab/>
        </w:r>
        <w:r>
          <w:rPr>
            <w:noProof/>
            <w:webHidden/>
          </w:rPr>
          <w:fldChar w:fldCharType="begin"/>
        </w:r>
        <w:r>
          <w:rPr>
            <w:noProof/>
            <w:webHidden/>
          </w:rPr>
          <w:instrText xml:space="preserve"> PAGEREF _Toc229734842 \h </w:instrText>
        </w:r>
        <w:r>
          <w:rPr>
            <w:noProof/>
            <w:webHidden/>
          </w:rPr>
        </w:r>
        <w:r>
          <w:rPr>
            <w:noProof/>
            <w:webHidden/>
          </w:rPr>
          <w:fldChar w:fldCharType="separate"/>
        </w:r>
        <w:r>
          <w:rPr>
            <w:noProof/>
            <w:webHidden/>
          </w:rPr>
          <w:t>11</w:t>
        </w:r>
        <w:r>
          <w:rPr>
            <w:noProof/>
            <w:webHidden/>
          </w:rPr>
          <w:fldChar w:fldCharType="end"/>
        </w:r>
      </w:hyperlink>
    </w:p>
    <w:p w14:paraId="73B954E1" w14:textId="5DC7578C" w:rsidR="006134B4" w:rsidRDefault="006134B4">
      <w:pPr>
        <w:pStyle w:val="Inhopg2"/>
        <w:tabs>
          <w:tab w:val="left" w:pos="720"/>
          <w:tab w:val="right" w:leader="dot" w:pos="9062"/>
        </w:tabs>
        <w:rPr>
          <w:rFonts w:eastAsiaTheme="minorEastAsia"/>
          <w:i w:val="0"/>
          <w:iCs w:val="0"/>
          <w:noProof/>
          <w:sz w:val="24"/>
          <w:szCs w:val="24"/>
          <w:lang w:eastAsia="nl-NL"/>
        </w:rPr>
      </w:pPr>
      <w:hyperlink w:anchor="_Toc229734843" w:history="1">
        <w:r w:rsidRPr="001978EA">
          <w:rPr>
            <w:rStyle w:val="Hyperlink"/>
            <w:noProof/>
          </w:rPr>
          <w:t>6.</w:t>
        </w:r>
        <w:r>
          <w:rPr>
            <w:rFonts w:eastAsiaTheme="minorEastAsia"/>
            <w:i w:val="0"/>
            <w:iCs w:val="0"/>
            <w:noProof/>
            <w:sz w:val="24"/>
            <w:szCs w:val="24"/>
            <w:lang w:eastAsia="nl-NL"/>
          </w:rPr>
          <w:tab/>
        </w:r>
        <w:r w:rsidRPr="001978EA">
          <w:rPr>
            <w:rStyle w:val="Hyperlink"/>
            <w:noProof/>
          </w:rPr>
          <w:t>Technieken en methoden van gegevensverwerking</w:t>
        </w:r>
        <w:r>
          <w:rPr>
            <w:noProof/>
            <w:webHidden/>
          </w:rPr>
          <w:tab/>
        </w:r>
        <w:r>
          <w:rPr>
            <w:noProof/>
            <w:webHidden/>
          </w:rPr>
          <w:fldChar w:fldCharType="begin"/>
        </w:r>
        <w:r>
          <w:rPr>
            <w:noProof/>
            <w:webHidden/>
          </w:rPr>
          <w:instrText xml:space="preserve"> PAGEREF _Toc229734843 \h </w:instrText>
        </w:r>
        <w:r>
          <w:rPr>
            <w:noProof/>
            <w:webHidden/>
          </w:rPr>
        </w:r>
        <w:r>
          <w:rPr>
            <w:noProof/>
            <w:webHidden/>
          </w:rPr>
          <w:fldChar w:fldCharType="separate"/>
        </w:r>
        <w:r>
          <w:rPr>
            <w:noProof/>
            <w:webHidden/>
          </w:rPr>
          <w:t>12</w:t>
        </w:r>
        <w:r>
          <w:rPr>
            <w:noProof/>
            <w:webHidden/>
          </w:rPr>
          <w:fldChar w:fldCharType="end"/>
        </w:r>
      </w:hyperlink>
    </w:p>
    <w:p w14:paraId="27FA27DD" w14:textId="34DB32D8" w:rsidR="006134B4" w:rsidRDefault="006134B4">
      <w:pPr>
        <w:pStyle w:val="Inhopg2"/>
        <w:tabs>
          <w:tab w:val="left" w:pos="720"/>
          <w:tab w:val="right" w:leader="dot" w:pos="9062"/>
        </w:tabs>
        <w:rPr>
          <w:rFonts w:eastAsiaTheme="minorEastAsia"/>
          <w:i w:val="0"/>
          <w:iCs w:val="0"/>
          <w:noProof/>
          <w:sz w:val="24"/>
          <w:szCs w:val="24"/>
          <w:lang w:eastAsia="nl-NL"/>
        </w:rPr>
      </w:pPr>
      <w:hyperlink w:anchor="_Toc229734844" w:history="1">
        <w:r w:rsidRPr="001978EA">
          <w:rPr>
            <w:rStyle w:val="Hyperlink"/>
            <w:noProof/>
          </w:rPr>
          <w:t>7.</w:t>
        </w:r>
        <w:r>
          <w:rPr>
            <w:rFonts w:eastAsiaTheme="minorEastAsia"/>
            <w:i w:val="0"/>
            <w:iCs w:val="0"/>
            <w:noProof/>
            <w:sz w:val="24"/>
            <w:szCs w:val="24"/>
            <w:lang w:eastAsia="nl-NL"/>
          </w:rPr>
          <w:tab/>
        </w:r>
        <w:r w:rsidRPr="001978EA">
          <w:rPr>
            <w:rStyle w:val="Hyperlink"/>
            <w:noProof/>
          </w:rPr>
          <w:t>Betrokken partijen en verwerkingslocaties</w:t>
        </w:r>
        <w:r>
          <w:rPr>
            <w:noProof/>
            <w:webHidden/>
          </w:rPr>
          <w:tab/>
        </w:r>
        <w:r>
          <w:rPr>
            <w:noProof/>
            <w:webHidden/>
          </w:rPr>
          <w:fldChar w:fldCharType="begin"/>
        </w:r>
        <w:r>
          <w:rPr>
            <w:noProof/>
            <w:webHidden/>
          </w:rPr>
          <w:instrText xml:space="preserve"> PAGEREF _Toc229734844 \h </w:instrText>
        </w:r>
        <w:r>
          <w:rPr>
            <w:noProof/>
            <w:webHidden/>
          </w:rPr>
        </w:r>
        <w:r>
          <w:rPr>
            <w:noProof/>
            <w:webHidden/>
          </w:rPr>
          <w:fldChar w:fldCharType="separate"/>
        </w:r>
        <w:r>
          <w:rPr>
            <w:noProof/>
            <w:webHidden/>
          </w:rPr>
          <w:t>13</w:t>
        </w:r>
        <w:r>
          <w:rPr>
            <w:noProof/>
            <w:webHidden/>
          </w:rPr>
          <w:fldChar w:fldCharType="end"/>
        </w:r>
      </w:hyperlink>
    </w:p>
    <w:p w14:paraId="42D800F5" w14:textId="4F3F8BE2" w:rsidR="006134B4" w:rsidRDefault="006134B4">
      <w:pPr>
        <w:pStyle w:val="Inhopg2"/>
        <w:tabs>
          <w:tab w:val="left" w:pos="720"/>
          <w:tab w:val="right" w:leader="dot" w:pos="9062"/>
        </w:tabs>
        <w:rPr>
          <w:rFonts w:eastAsiaTheme="minorEastAsia"/>
          <w:i w:val="0"/>
          <w:iCs w:val="0"/>
          <w:noProof/>
          <w:sz w:val="24"/>
          <w:szCs w:val="24"/>
          <w:lang w:eastAsia="nl-NL"/>
        </w:rPr>
      </w:pPr>
      <w:hyperlink w:anchor="_Toc229734845" w:history="1">
        <w:r w:rsidRPr="001978EA">
          <w:rPr>
            <w:rStyle w:val="Hyperlink"/>
            <w:noProof/>
          </w:rPr>
          <w:t>8.</w:t>
        </w:r>
        <w:r>
          <w:rPr>
            <w:rFonts w:eastAsiaTheme="minorEastAsia"/>
            <w:i w:val="0"/>
            <w:iCs w:val="0"/>
            <w:noProof/>
            <w:sz w:val="24"/>
            <w:szCs w:val="24"/>
            <w:lang w:eastAsia="nl-NL"/>
          </w:rPr>
          <w:tab/>
        </w:r>
        <w:r w:rsidRPr="001978EA">
          <w:rPr>
            <w:rStyle w:val="Hyperlink"/>
            <w:noProof/>
          </w:rPr>
          <w:t>Bewaartermijnen</w:t>
        </w:r>
        <w:r>
          <w:rPr>
            <w:noProof/>
            <w:webHidden/>
          </w:rPr>
          <w:tab/>
        </w:r>
        <w:r>
          <w:rPr>
            <w:noProof/>
            <w:webHidden/>
          </w:rPr>
          <w:fldChar w:fldCharType="begin"/>
        </w:r>
        <w:r>
          <w:rPr>
            <w:noProof/>
            <w:webHidden/>
          </w:rPr>
          <w:instrText xml:space="preserve"> PAGEREF _Toc229734845 \h </w:instrText>
        </w:r>
        <w:r>
          <w:rPr>
            <w:noProof/>
            <w:webHidden/>
          </w:rPr>
        </w:r>
        <w:r>
          <w:rPr>
            <w:noProof/>
            <w:webHidden/>
          </w:rPr>
          <w:fldChar w:fldCharType="separate"/>
        </w:r>
        <w:r>
          <w:rPr>
            <w:noProof/>
            <w:webHidden/>
          </w:rPr>
          <w:t>14</w:t>
        </w:r>
        <w:r>
          <w:rPr>
            <w:noProof/>
            <w:webHidden/>
          </w:rPr>
          <w:fldChar w:fldCharType="end"/>
        </w:r>
      </w:hyperlink>
    </w:p>
    <w:p w14:paraId="73A98F44" w14:textId="448B4E0E" w:rsidR="006134B4" w:rsidRDefault="006134B4">
      <w:pPr>
        <w:pStyle w:val="Inhopg2"/>
        <w:tabs>
          <w:tab w:val="left" w:pos="720"/>
          <w:tab w:val="right" w:leader="dot" w:pos="9062"/>
        </w:tabs>
        <w:rPr>
          <w:rFonts w:eastAsiaTheme="minorEastAsia"/>
          <w:i w:val="0"/>
          <w:iCs w:val="0"/>
          <w:noProof/>
          <w:sz w:val="24"/>
          <w:szCs w:val="24"/>
          <w:lang w:eastAsia="nl-NL"/>
        </w:rPr>
      </w:pPr>
      <w:hyperlink w:anchor="_Toc229734846" w:history="1">
        <w:r w:rsidRPr="001978EA">
          <w:rPr>
            <w:rStyle w:val="Hyperlink"/>
            <w:noProof/>
          </w:rPr>
          <w:t>9.</w:t>
        </w:r>
        <w:r>
          <w:rPr>
            <w:rFonts w:eastAsiaTheme="minorEastAsia"/>
            <w:i w:val="0"/>
            <w:iCs w:val="0"/>
            <w:noProof/>
            <w:sz w:val="24"/>
            <w:szCs w:val="24"/>
            <w:lang w:eastAsia="nl-NL"/>
          </w:rPr>
          <w:tab/>
        </w:r>
        <w:r w:rsidRPr="001978EA">
          <w:rPr>
            <w:rStyle w:val="Hyperlink"/>
            <w:noProof/>
          </w:rPr>
          <w:t>Rechtsgrond</w:t>
        </w:r>
        <w:r>
          <w:rPr>
            <w:noProof/>
            <w:webHidden/>
          </w:rPr>
          <w:tab/>
        </w:r>
        <w:r>
          <w:rPr>
            <w:noProof/>
            <w:webHidden/>
          </w:rPr>
          <w:fldChar w:fldCharType="begin"/>
        </w:r>
        <w:r>
          <w:rPr>
            <w:noProof/>
            <w:webHidden/>
          </w:rPr>
          <w:instrText xml:space="preserve"> PAGEREF _Toc229734846 \h </w:instrText>
        </w:r>
        <w:r>
          <w:rPr>
            <w:noProof/>
            <w:webHidden/>
          </w:rPr>
        </w:r>
        <w:r>
          <w:rPr>
            <w:noProof/>
            <w:webHidden/>
          </w:rPr>
          <w:fldChar w:fldCharType="separate"/>
        </w:r>
        <w:r>
          <w:rPr>
            <w:noProof/>
            <w:webHidden/>
          </w:rPr>
          <w:t>14</w:t>
        </w:r>
        <w:r>
          <w:rPr>
            <w:noProof/>
            <w:webHidden/>
          </w:rPr>
          <w:fldChar w:fldCharType="end"/>
        </w:r>
      </w:hyperlink>
    </w:p>
    <w:p w14:paraId="4AEA22DB" w14:textId="0413172E" w:rsidR="006134B4" w:rsidRDefault="006134B4">
      <w:pPr>
        <w:pStyle w:val="Inhopg2"/>
        <w:tabs>
          <w:tab w:val="left" w:pos="960"/>
          <w:tab w:val="right" w:leader="dot" w:pos="9062"/>
        </w:tabs>
        <w:rPr>
          <w:rFonts w:eastAsiaTheme="minorEastAsia"/>
          <w:i w:val="0"/>
          <w:iCs w:val="0"/>
          <w:noProof/>
          <w:sz w:val="24"/>
          <w:szCs w:val="24"/>
          <w:lang w:eastAsia="nl-NL"/>
        </w:rPr>
      </w:pPr>
      <w:hyperlink w:anchor="_Toc229734847" w:history="1">
        <w:r w:rsidRPr="001978EA">
          <w:rPr>
            <w:rStyle w:val="Hyperlink"/>
            <w:noProof/>
          </w:rPr>
          <w:t>10.</w:t>
        </w:r>
        <w:r>
          <w:rPr>
            <w:rFonts w:eastAsiaTheme="minorEastAsia"/>
            <w:i w:val="0"/>
            <w:iCs w:val="0"/>
            <w:noProof/>
            <w:sz w:val="24"/>
            <w:szCs w:val="24"/>
            <w:lang w:eastAsia="nl-NL"/>
          </w:rPr>
          <w:tab/>
        </w:r>
        <w:r w:rsidRPr="001978EA">
          <w:rPr>
            <w:rStyle w:val="Hyperlink"/>
            <w:noProof/>
          </w:rPr>
          <w:t>Doelbinding</w:t>
        </w:r>
        <w:r>
          <w:rPr>
            <w:noProof/>
            <w:webHidden/>
          </w:rPr>
          <w:tab/>
        </w:r>
        <w:r>
          <w:rPr>
            <w:noProof/>
            <w:webHidden/>
          </w:rPr>
          <w:fldChar w:fldCharType="begin"/>
        </w:r>
        <w:r>
          <w:rPr>
            <w:noProof/>
            <w:webHidden/>
          </w:rPr>
          <w:instrText xml:space="preserve"> PAGEREF _Toc229734847 \h </w:instrText>
        </w:r>
        <w:r>
          <w:rPr>
            <w:noProof/>
            <w:webHidden/>
          </w:rPr>
        </w:r>
        <w:r>
          <w:rPr>
            <w:noProof/>
            <w:webHidden/>
          </w:rPr>
          <w:fldChar w:fldCharType="separate"/>
        </w:r>
        <w:r>
          <w:rPr>
            <w:noProof/>
            <w:webHidden/>
          </w:rPr>
          <w:t>15</w:t>
        </w:r>
        <w:r>
          <w:rPr>
            <w:noProof/>
            <w:webHidden/>
          </w:rPr>
          <w:fldChar w:fldCharType="end"/>
        </w:r>
      </w:hyperlink>
    </w:p>
    <w:p w14:paraId="13480ED7" w14:textId="4AE8CA92" w:rsidR="006134B4" w:rsidRDefault="006134B4">
      <w:pPr>
        <w:pStyle w:val="Inhopg2"/>
        <w:tabs>
          <w:tab w:val="left" w:pos="960"/>
          <w:tab w:val="right" w:leader="dot" w:pos="9062"/>
        </w:tabs>
        <w:rPr>
          <w:rFonts w:eastAsiaTheme="minorEastAsia"/>
          <w:i w:val="0"/>
          <w:iCs w:val="0"/>
          <w:noProof/>
          <w:sz w:val="24"/>
          <w:szCs w:val="24"/>
          <w:lang w:eastAsia="nl-NL"/>
        </w:rPr>
      </w:pPr>
      <w:hyperlink w:anchor="_Toc229734848" w:history="1">
        <w:r w:rsidRPr="001978EA">
          <w:rPr>
            <w:rStyle w:val="Hyperlink"/>
            <w:noProof/>
          </w:rPr>
          <w:t>11.</w:t>
        </w:r>
        <w:r>
          <w:rPr>
            <w:rFonts w:eastAsiaTheme="minorEastAsia"/>
            <w:i w:val="0"/>
            <w:iCs w:val="0"/>
            <w:noProof/>
            <w:sz w:val="24"/>
            <w:szCs w:val="24"/>
            <w:lang w:eastAsia="nl-NL"/>
          </w:rPr>
          <w:tab/>
        </w:r>
        <w:r w:rsidRPr="001978EA">
          <w:rPr>
            <w:rStyle w:val="Hyperlink"/>
            <w:noProof/>
          </w:rPr>
          <w:t>Rechten van betrokkenen</w:t>
        </w:r>
        <w:r>
          <w:rPr>
            <w:noProof/>
            <w:webHidden/>
          </w:rPr>
          <w:tab/>
        </w:r>
        <w:r>
          <w:rPr>
            <w:noProof/>
            <w:webHidden/>
          </w:rPr>
          <w:fldChar w:fldCharType="begin"/>
        </w:r>
        <w:r>
          <w:rPr>
            <w:noProof/>
            <w:webHidden/>
          </w:rPr>
          <w:instrText xml:space="preserve"> PAGEREF _Toc229734848 \h </w:instrText>
        </w:r>
        <w:r>
          <w:rPr>
            <w:noProof/>
            <w:webHidden/>
          </w:rPr>
        </w:r>
        <w:r>
          <w:rPr>
            <w:noProof/>
            <w:webHidden/>
          </w:rPr>
          <w:fldChar w:fldCharType="separate"/>
        </w:r>
        <w:r>
          <w:rPr>
            <w:noProof/>
            <w:webHidden/>
          </w:rPr>
          <w:t>16</w:t>
        </w:r>
        <w:r>
          <w:rPr>
            <w:noProof/>
            <w:webHidden/>
          </w:rPr>
          <w:fldChar w:fldCharType="end"/>
        </w:r>
      </w:hyperlink>
    </w:p>
    <w:p w14:paraId="4E6E1B6E" w14:textId="020BB885" w:rsidR="006134B4" w:rsidRDefault="006134B4">
      <w:pPr>
        <w:pStyle w:val="Inhopg2"/>
        <w:tabs>
          <w:tab w:val="left" w:pos="960"/>
          <w:tab w:val="right" w:leader="dot" w:pos="9062"/>
        </w:tabs>
        <w:rPr>
          <w:rFonts w:eastAsiaTheme="minorEastAsia"/>
          <w:i w:val="0"/>
          <w:iCs w:val="0"/>
          <w:noProof/>
          <w:sz w:val="24"/>
          <w:szCs w:val="24"/>
          <w:lang w:eastAsia="nl-NL"/>
        </w:rPr>
      </w:pPr>
      <w:hyperlink w:anchor="_Toc229734849" w:history="1">
        <w:r w:rsidRPr="001978EA">
          <w:rPr>
            <w:rStyle w:val="Hyperlink"/>
            <w:noProof/>
          </w:rPr>
          <w:t>12.</w:t>
        </w:r>
        <w:r>
          <w:rPr>
            <w:rFonts w:eastAsiaTheme="minorEastAsia"/>
            <w:i w:val="0"/>
            <w:iCs w:val="0"/>
            <w:noProof/>
            <w:sz w:val="24"/>
            <w:szCs w:val="24"/>
            <w:lang w:eastAsia="nl-NL"/>
          </w:rPr>
          <w:tab/>
        </w:r>
        <w:r w:rsidRPr="001978EA">
          <w:rPr>
            <w:rStyle w:val="Hyperlink"/>
            <w:noProof/>
          </w:rPr>
          <w:t>Risico’s voor betrokkenen</w:t>
        </w:r>
        <w:r>
          <w:rPr>
            <w:noProof/>
            <w:webHidden/>
          </w:rPr>
          <w:tab/>
        </w:r>
        <w:r>
          <w:rPr>
            <w:noProof/>
            <w:webHidden/>
          </w:rPr>
          <w:fldChar w:fldCharType="begin"/>
        </w:r>
        <w:r>
          <w:rPr>
            <w:noProof/>
            <w:webHidden/>
          </w:rPr>
          <w:instrText xml:space="preserve"> PAGEREF _Toc229734849 \h </w:instrText>
        </w:r>
        <w:r>
          <w:rPr>
            <w:noProof/>
            <w:webHidden/>
          </w:rPr>
        </w:r>
        <w:r>
          <w:rPr>
            <w:noProof/>
            <w:webHidden/>
          </w:rPr>
          <w:fldChar w:fldCharType="separate"/>
        </w:r>
        <w:r>
          <w:rPr>
            <w:noProof/>
            <w:webHidden/>
          </w:rPr>
          <w:t>17</w:t>
        </w:r>
        <w:r>
          <w:rPr>
            <w:noProof/>
            <w:webHidden/>
          </w:rPr>
          <w:fldChar w:fldCharType="end"/>
        </w:r>
      </w:hyperlink>
    </w:p>
    <w:p w14:paraId="711F362E" w14:textId="55790F21" w:rsidR="006134B4" w:rsidRDefault="006134B4">
      <w:pPr>
        <w:pStyle w:val="Inhopg2"/>
        <w:tabs>
          <w:tab w:val="left" w:pos="960"/>
          <w:tab w:val="right" w:leader="dot" w:pos="9062"/>
        </w:tabs>
        <w:rPr>
          <w:rFonts w:eastAsiaTheme="minorEastAsia"/>
          <w:i w:val="0"/>
          <w:iCs w:val="0"/>
          <w:noProof/>
          <w:sz w:val="24"/>
          <w:szCs w:val="24"/>
          <w:lang w:eastAsia="nl-NL"/>
        </w:rPr>
      </w:pPr>
      <w:hyperlink w:anchor="_Toc229734850" w:history="1">
        <w:r w:rsidRPr="001978EA">
          <w:rPr>
            <w:rStyle w:val="Hyperlink"/>
            <w:noProof/>
          </w:rPr>
          <w:t>13.</w:t>
        </w:r>
        <w:r>
          <w:rPr>
            <w:rFonts w:eastAsiaTheme="minorEastAsia"/>
            <w:i w:val="0"/>
            <w:iCs w:val="0"/>
            <w:noProof/>
            <w:sz w:val="24"/>
            <w:szCs w:val="24"/>
            <w:lang w:eastAsia="nl-NL"/>
          </w:rPr>
          <w:tab/>
        </w:r>
        <w:r w:rsidRPr="001978EA">
          <w:rPr>
            <w:rStyle w:val="Hyperlink"/>
            <w:noProof/>
          </w:rPr>
          <w:t>Maatregelen</w:t>
        </w:r>
        <w:r>
          <w:rPr>
            <w:noProof/>
            <w:webHidden/>
          </w:rPr>
          <w:tab/>
        </w:r>
        <w:r>
          <w:rPr>
            <w:noProof/>
            <w:webHidden/>
          </w:rPr>
          <w:fldChar w:fldCharType="begin"/>
        </w:r>
        <w:r>
          <w:rPr>
            <w:noProof/>
            <w:webHidden/>
          </w:rPr>
          <w:instrText xml:space="preserve"> PAGEREF _Toc229734850 \h </w:instrText>
        </w:r>
        <w:r>
          <w:rPr>
            <w:noProof/>
            <w:webHidden/>
          </w:rPr>
        </w:r>
        <w:r>
          <w:rPr>
            <w:noProof/>
            <w:webHidden/>
          </w:rPr>
          <w:fldChar w:fldCharType="separate"/>
        </w:r>
        <w:r>
          <w:rPr>
            <w:noProof/>
            <w:webHidden/>
          </w:rPr>
          <w:t>18</w:t>
        </w:r>
        <w:r>
          <w:rPr>
            <w:noProof/>
            <w:webHidden/>
          </w:rPr>
          <w:fldChar w:fldCharType="end"/>
        </w:r>
      </w:hyperlink>
    </w:p>
    <w:p w14:paraId="556E8024" w14:textId="44661FD9" w:rsidR="006134B4" w:rsidRDefault="006134B4">
      <w:pPr>
        <w:pStyle w:val="Inhopg2"/>
        <w:tabs>
          <w:tab w:val="right" w:leader="dot" w:pos="9062"/>
        </w:tabs>
        <w:rPr>
          <w:rFonts w:eastAsiaTheme="minorEastAsia"/>
          <w:i w:val="0"/>
          <w:iCs w:val="0"/>
          <w:noProof/>
          <w:sz w:val="24"/>
          <w:szCs w:val="24"/>
          <w:lang w:eastAsia="nl-NL"/>
        </w:rPr>
      </w:pPr>
      <w:hyperlink w:anchor="_Toc229734851" w:history="1">
        <w:r w:rsidRPr="001978EA">
          <w:rPr>
            <w:rStyle w:val="Hyperlink"/>
            <w:noProof/>
          </w:rPr>
          <w:t>Instructies voor AI-Assistent</w:t>
        </w:r>
        <w:r>
          <w:rPr>
            <w:noProof/>
            <w:webHidden/>
          </w:rPr>
          <w:tab/>
        </w:r>
        <w:r>
          <w:rPr>
            <w:noProof/>
            <w:webHidden/>
          </w:rPr>
          <w:fldChar w:fldCharType="begin"/>
        </w:r>
        <w:r>
          <w:rPr>
            <w:noProof/>
            <w:webHidden/>
          </w:rPr>
          <w:instrText xml:space="preserve"> PAGEREF _Toc229734851 \h </w:instrText>
        </w:r>
        <w:r>
          <w:rPr>
            <w:noProof/>
            <w:webHidden/>
          </w:rPr>
        </w:r>
        <w:r>
          <w:rPr>
            <w:noProof/>
            <w:webHidden/>
          </w:rPr>
          <w:fldChar w:fldCharType="separate"/>
        </w:r>
        <w:r>
          <w:rPr>
            <w:noProof/>
            <w:webHidden/>
          </w:rPr>
          <w:t>20</w:t>
        </w:r>
        <w:r>
          <w:rPr>
            <w:noProof/>
            <w:webHidden/>
          </w:rPr>
          <w:fldChar w:fldCharType="end"/>
        </w:r>
      </w:hyperlink>
    </w:p>
    <w:p w14:paraId="758DA40A" w14:textId="77777777" w:rsidR="00822BE8" w:rsidRDefault="008D548E">
      <w:r>
        <w:fldChar w:fldCharType="end"/>
      </w:r>
      <w:r w:rsidR="00822BE8">
        <w:br w:type="page"/>
      </w:r>
    </w:p>
    <w:p w14:paraId="55DB0167" w14:textId="77777777" w:rsidR="00EC2997" w:rsidRDefault="00EC2997"/>
    <w:p w14:paraId="4DD1AA4D" w14:textId="77777777" w:rsidR="00822BE8" w:rsidRDefault="00822BE8" w:rsidP="00822BE8">
      <w:pPr>
        <w:pStyle w:val="Kop2"/>
        <w:numPr>
          <w:ilvl w:val="0"/>
          <w:numId w:val="8"/>
        </w:numPr>
      </w:pPr>
      <w:bookmarkStart w:id="1" w:name="_Toc229734838"/>
      <w:r>
        <w:t>Voorstel</w:t>
      </w:r>
      <w:bookmarkEnd w:id="1"/>
      <w:r>
        <w:t xml:space="preserve"> </w:t>
      </w:r>
    </w:p>
    <w:p w14:paraId="48FEDA01" w14:textId="0C75CE7D" w:rsidR="00853C92" w:rsidRDefault="1ABA6423" w:rsidP="54BECF23">
      <w:pPr>
        <w:spacing w:after="0" w:line="240" w:lineRule="auto"/>
        <w:rPr>
          <w:rFonts w:eastAsia="Times New Roman" w:cs="Times New Roman"/>
          <w:kern w:val="0"/>
          <w:lang w:eastAsia="nl-NL"/>
          <w14:ligatures w14:val="none"/>
        </w:rPr>
      </w:pPr>
      <w:r w:rsidRPr="00E561A6">
        <w:rPr>
          <w:rFonts w:eastAsia="Times New Roman" w:cs="Times New Roman"/>
          <w:kern w:val="0"/>
          <w:lang w:eastAsia="nl-NL"/>
          <w14:ligatures w14:val="none"/>
        </w:rPr>
        <w:t xml:space="preserve">Sommige inwoners veroorzaken door hun herhaaldelijke overlastgevend en crimineel gedrag veel overlast voor zowel hun omgeving als voor zichzelf. </w:t>
      </w:r>
      <w:r w:rsidR="54909D3A" w:rsidRPr="00E561A6">
        <w:rPr>
          <w:rFonts w:eastAsia="Times New Roman" w:cs="Times New Roman"/>
          <w:kern w:val="0"/>
          <w:lang w:eastAsia="nl-NL"/>
          <w14:ligatures w14:val="none"/>
        </w:rPr>
        <w:t xml:space="preserve">Dit is in bepaalde gevallen </w:t>
      </w:r>
      <w:r w:rsidR="1C17CAB4" w:rsidRPr="00E561A6">
        <w:rPr>
          <w:rFonts w:eastAsia="Times New Roman" w:cs="Times New Roman"/>
          <w:kern w:val="0"/>
          <w:lang w:eastAsia="nl-NL"/>
          <w14:ligatures w14:val="none"/>
        </w:rPr>
        <w:t>zo’</w:t>
      </w:r>
      <w:r w:rsidR="54909D3A" w:rsidRPr="00E561A6">
        <w:rPr>
          <w:rFonts w:eastAsia="Times New Roman" w:cs="Times New Roman"/>
          <w:kern w:val="0"/>
          <w:lang w:eastAsia="nl-NL"/>
          <w14:ligatures w14:val="none"/>
        </w:rPr>
        <w:t xml:space="preserve">n groot maatschappelijk probleem dat </w:t>
      </w:r>
      <w:r w:rsidR="5666E610" w:rsidRPr="00E561A6">
        <w:rPr>
          <w:rFonts w:eastAsia="Times New Roman" w:cs="Times New Roman"/>
          <w:kern w:val="0"/>
          <w:lang w:eastAsia="nl-NL"/>
          <w14:ligatures w14:val="none"/>
        </w:rPr>
        <w:t>gemeenten</w:t>
      </w:r>
      <w:r w:rsidR="54909D3A" w:rsidRPr="00E561A6">
        <w:rPr>
          <w:rFonts w:eastAsia="Times New Roman" w:cs="Times New Roman"/>
          <w:kern w:val="0"/>
          <w:lang w:eastAsia="nl-NL"/>
          <w14:ligatures w14:val="none"/>
        </w:rPr>
        <w:t xml:space="preserve"> </w:t>
      </w:r>
      <w:r w:rsidR="372E5C33" w:rsidRPr="00E561A6">
        <w:rPr>
          <w:rFonts w:eastAsia="Times New Roman" w:cs="Times New Roman"/>
          <w:kern w:val="0"/>
          <w:lang w:eastAsia="nl-NL"/>
          <w14:ligatures w14:val="none"/>
        </w:rPr>
        <w:t xml:space="preserve">dit </w:t>
      </w:r>
      <w:r w:rsidR="54909D3A" w:rsidRPr="00E561A6">
        <w:rPr>
          <w:rFonts w:eastAsia="Times New Roman" w:cs="Times New Roman"/>
          <w:kern w:val="0"/>
          <w:lang w:eastAsia="nl-NL"/>
          <w14:ligatures w14:val="none"/>
        </w:rPr>
        <w:t xml:space="preserve">niet kunnen en mogen negeren. </w:t>
      </w:r>
      <w:r w:rsidR="1A9202AC">
        <w:rPr>
          <w:rFonts w:eastAsia="Times New Roman" w:cs="Times New Roman"/>
          <w:kern w:val="0"/>
          <w:lang w:eastAsia="nl-NL"/>
          <w14:ligatures w14:val="none"/>
        </w:rPr>
        <w:t>Gemeenten kunnen dan een lokale persoonsgerichte aanpak (PGA) organiseren (Top X) samen met onder andere het</w:t>
      </w:r>
      <w:r w:rsidRPr="00E561A6">
        <w:rPr>
          <w:rFonts w:eastAsia="Times New Roman" w:cs="Times New Roman"/>
          <w:kern w:val="0"/>
          <w:lang w:eastAsia="nl-NL"/>
          <w14:ligatures w14:val="none"/>
        </w:rPr>
        <w:t xml:space="preserve"> openbaar ministerie, politie, reclassering, </w:t>
      </w:r>
      <w:r w:rsidR="5308B146" w:rsidRPr="00E561A6">
        <w:rPr>
          <w:rFonts w:eastAsia="Times New Roman" w:cs="Times New Roman"/>
          <w:kern w:val="0"/>
          <w:lang w:eastAsia="nl-NL"/>
          <w14:ligatures w14:val="none"/>
        </w:rPr>
        <w:t>GGZ, GGD</w:t>
      </w:r>
      <w:r w:rsidR="1FE4C1C2" w:rsidRPr="00E561A6">
        <w:rPr>
          <w:rFonts w:eastAsia="Times New Roman" w:cs="Times New Roman"/>
          <w:kern w:val="0"/>
          <w:lang w:eastAsia="nl-NL"/>
          <w14:ligatures w14:val="none"/>
        </w:rPr>
        <w:t>,</w:t>
      </w:r>
      <w:r w:rsidR="5308B146" w:rsidRPr="00E561A6">
        <w:rPr>
          <w:rFonts w:eastAsia="Times New Roman" w:cs="Times New Roman"/>
          <w:kern w:val="0"/>
          <w:lang w:eastAsia="nl-NL"/>
          <w14:ligatures w14:val="none"/>
        </w:rPr>
        <w:t xml:space="preserve"> het zorgdomein </w:t>
      </w:r>
      <w:r w:rsidR="5CE2382E" w:rsidRPr="00E561A6">
        <w:rPr>
          <w:rFonts w:eastAsia="Times New Roman" w:cs="Times New Roman"/>
          <w:kern w:val="0"/>
          <w:lang w:eastAsia="nl-NL"/>
          <w14:ligatures w14:val="none"/>
        </w:rPr>
        <w:t xml:space="preserve">en/of een woningbouwcorporatie </w:t>
      </w:r>
      <w:r w:rsidR="5308B146" w:rsidRPr="00E561A6">
        <w:rPr>
          <w:rFonts w:eastAsia="Times New Roman" w:cs="Times New Roman"/>
          <w:kern w:val="0"/>
          <w:lang w:eastAsia="nl-NL"/>
          <w14:ligatures w14:val="none"/>
        </w:rPr>
        <w:t xml:space="preserve">om </w:t>
      </w:r>
      <w:r w:rsidR="1A9202AC">
        <w:rPr>
          <w:rFonts w:eastAsia="Times New Roman" w:cs="Times New Roman"/>
          <w:kern w:val="0"/>
          <w:lang w:eastAsia="nl-NL"/>
          <w14:ligatures w14:val="none"/>
        </w:rPr>
        <w:t>zo</w:t>
      </w:r>
      <w:r w:rsidR="3C3862AB">
        <w:rPr>
          <w:rFonts w:eastAsia="Times New Roman" w:cs="Times New Roman"/>
          <w:kern w:val="0"/>
          <w:lang w:eastAsia="nl-NL"/>
          <w14:ligatures w14:val="none"/>
        </w:rPr>
        <w:t xml:space="preserve"> dit</w:t>
      </w:r>
      <w:r w:rsidR="1A9202AC">
        <w:rPr>
          <w:rFonts w:eastAsia="Times New Roman" w:cs="Times New Roman"/>
          <w:kern w:val="0"/>
          <w:lang w:eastAsia="nl-NL"/>
          <w14:ligatures w14:val="none"/>
        </w:rPr>
        <w:t xml:space="preserve"> </w:t>
      </w:r>
      <w:r w:rsidRPr="00E561A6">
        <w:rPr>
          <w:rFonts w:eastAsia="Times New Roman" w:cs="Times New Roman"/>
          <w:kern w:val="0"/>
          <w:lang w:eastAsia="nl-NL"/>
          <w14:ligatures w14:val="none"/>
        </w:rPr>
        <w:t xml:space="preserve">ernstig overlastgevend gedrag en </w:t>
      </w:r>
      <w:r w:rsidR="30C3815C" w:rsidRPr="00E561A6">
        <w:rPr>
          <w:rFonts w:eastAsia="Times New Roman" w:cs="Times New Roman"/>
          <w:kern w:val="0"/>
          <w:lang w:eastAsia="nl-NL"/>
          <w14:ligatures w14:val="none"/>
        </w:rPr>
        <w:t xml:space="preserve">(herhaaldelijke) </w:t>
      </w:r>
      <w:r w:rsidRPr="00E561A6">
        <w:rPr>
          <w:rFonts w:eastAsia="Times New Roman" w:cs="Times New Roman"/>
          <w:kern w:val="0"/>
          <w:lang w:eastAsia="nl-NL"/>
          <w14:ligatures w14:val="none"/>
        </w:rPr>
        <w:t xml:space="preserve">criminaliteit </w:t>
      </w:r>
      <w:r w:rsidR="3EDBCA0B" w:rsidRPr="00E561A6">
        <w:rPr>
          <w:rFonts w:eastAsia="Times New Roman" w:cs="Times New Roman"/>
          <w:kern w:val="0"/>
          <w:lang w:eastAsia="nl-NL"/>
          <w14:ligatures w14:val="none"/>
        </w:rPr>
        <w:t xml:space="preserve">zodanig </w:t>
      </w:r>
      <w:r w:rsidRPr="00E561A6">
        <w:rPr>
          <w:rFonts w:eastAsia="Times New Roman" w:cs="Times New Roman"/>
          <w:kern w:val="0"/>
          <w:lang w:eastAsia="nl-NL"/>
          <w14:ligatures w14:val="none"/>
        </w:rPr>
        <w:t>te verminderen en recidive te voorkomen</w:t>
      </w:r>
      <w:r w:rsidR="6F763DEC" w:rsidRPr="00E561A6">
        <w:rPr>
          <w:rFonts w:eastAsia="Times New Roman" w:cs="Times New Roman"/>
          <w:kern w:val="0"/>
          <w:lang w:eastAsia="nl-NL"/>
          <w14:ligatures w14:val="none"/>
        </w:rPr>
        <w:t xml:space="preserve"> en zo de openbare orde en veiligheid weer te herstellen</w:t>
      </w:r>
      <w:r w:rsidRPr="00E561A6">
        <w:rPr>
          <w:rFonts w:eastAsia="Times New Roman" w:cs="Times New Roman"/>
          <w:kern w:val="0"/>
          <w:lang w:eastAsia="nl-NL"/>
          <w14:ligatures w14:val="none"/>
        </w:rPr>
        <w:t xml:space="preserve">. </w:t>
      </w:r>
      <w:r w:rsidR="42AEDE27" w:rsidRPr="00E561A6">
        <w:rPr>
          <w:rFonts w:eastAsia="Times New Roman" w:cs="Times New Roman"/>
          <w:kern w:val="0"/>
          <w:lang w:eastAsia="nl-NL"/>
          <w14:ligatures w14:val="none"/>
        </w:rPr>
        <w:t>Deze</w:t>
      </w:r>
      <w:r w:rsidRPr="00E561A6">
        <w:rPr>
          <w:rFonts w:eastAsia="Times New Roman" w:cs="Times New Roman"/>
          <w:kern w:val="0"/>
          <w:lang w:eastAsia="nl-NL"/>
          <w14:ligatures w14:val="none"/>
        </w:rPr>
        <w:t xml:space="preserve"> </w:t>
      </w:r>
      <w:r w:rsidR="42AEDE27" w:rsidRPr="00E561A6">
        <w:rPr>
          <w:rFonts w:eastAsia="Times New Roman" w:cs="Times New Roman"/>
          <w:kern w:val="0"/>
          <w:lang w:eastAsia="nl-NL"/>
          <w14:ligatures w14:val="none"/>
        </w:rPr>
        <w:t xml:space="preserve">aanpak </w:t>
      </w:r>
      <w:r w:rsidRPr="00E561A6">
        <w:rPr>
          <w:rFonts w:eastAsia="Times New Roman" w:cs="Times New Roman"/>
          <w:kern w:val="0"/>
          <w:lang w:eastAsia="nl-NL"/>
          <w14:ligatures w14:val="none"/>
        </w:rPr>
        <w:t xml:space="preserve">omvat een mix van </w:t>
      </w:r>
      <w:r w:rsidR="1FCFA095" w:rsidRPr="00E561A6">
        <w:rPr>
          <w:rFonts w:eastAsia="Times New Roman" w:cs="Times New Roman"/>
          <w:kern w:val="0"/>
          <w:lang w:eastAsia="nl-NL"/>
          <w14:ligatures w14:val="none"/>
        </w:rPr>
        <w:t xml:space="preserve">diverse </w:t>
      </w:r>
      <w:r w:rsidRPr="00E561A6">
        <w:rPr>
          <w:rFonts w:eastAsia="Times New Roman" w:cs="Times New Roman"/>
          <w:kern w:val="0"/>
          <w:lang w:eastAsia="nl-NL"/>
          <w14:ligatures w14:val="none"/>
        </w:rPr>
        <w:t xml:space="preserve">soorten interventies zoals </w:t>
      </w:r>
      <w:r w:rsidR="1E212E11" w:rsidRPr="54BECF23">
        <w:rPr>
          <w:rFonts w:ascii="Aptos" w:eastAsia="Aptos" w:hAnsi="Aptos" w:cs="Aptos"/>
        </w:rPr>
        <w:t>interventies vanuit het straf-, bestuurs-en civielrecht</w:t>
      </w:r>
      <w:r w:rsidR="1E212E11" w:rsidRPr="54BECF23">
        <w:rPr>
          <w:rFonts w:eastAsia="Times New Roman" w:cs="Times New Roman"/>
          <w:lang w:eastAsia="nl-NL"/>
        </w:rPr>
        <w:t xml:space="preserve"> en </w:t>
      </w:r>
      <w:r w:rsidR="3E9F6ECB" w:rsidRPr="54BECF23">
        <w:rPr>
          <w:rFonts w:eastAsia="Times New Roman" w:cs="Times New Roman"/>
          <w:lang w:eastAsia="nl-NL"/>
        </w:rPr>
        <w:t xml:space="preserve">de </w:t>
      </w:r>
      <w:r w:rsidRPr="00E561A6">
        <w:rPr>
          <w:rFonts w:eastAsia="Times New Roman" w:cs="Times New Roman"/>
          <w:kern w:val="0"/>
          <w:lang w:eastAsia="nl-NL"/>
          <w14:ligatures w14:val="none"/>
        </w:rPr>
        <w:t>zorg.</w:t>
      </w:r>
    </w:p>
    <w:p w14:paraId="19D5331A" w14:textId="77777777" w:rsidR="00853C92" w:rsidRDefault="00853C92" w:rsidP="00151CC5">
      <w:pPr>
        <w:spacing w:after="0" w:line="240" w:lineRule="auto"/>
        <w:rPr>
          <w:rFonts w:eastAsia="Times New Roman" w:cs="Times New Roman"/>
          <w:kern w:val="0"/>
          <w:lang w:eastAsia="nl-NL"/>
          <w14:ligatures w14:val="none"/>
        </w:rPr>
      </w:pPr>
    </w:p>
    <w:p w14:paraId="0ED87992" w14:textId="4A3C7D0D" w:rsidR="00853C92" w:rsidRDefault="26F0A3DF" w:rsidP="54BECF23">
      <w:pPr>
        <w:spacing w:after="0" w:line="240" w:lineRule="auto"/>
        <w:rPr>
          <w:rFonts w:eastAsia="Times New Roman" w:cs="Times New Roman"/>
          <w:lang w:eastAsia="nl-NL"/>
        </w:rPr>
      </w:pPr>
      <w:r>
        <w:rPr>
          <w:rFonts w:eastAsia="Times New Roman" w:cs="Times New Roman"/>
          <w:kern w:val="0"/>
          <w:lang w:eastAsia="nl-NL"/>
          <w14:ligatures w14:val="none"/>
        </w:rPr>
        <w:t xml:space="preserve">Eigenlijk </w:t>
      </w:r>
      <w:r w:rsidR="0CEFA88A">
        <w:rPr>
          <w:rFonts w:eastAsia="Times New Roman" w:cs="Times New Roman"/>
          <w:kern w:val="0"/>
          <w:lang w:eastAsia="nl-NL"/>
          <w14:ligatures w14:val="none"/>
        </w:rPr>
        <w:t>zou</w:t>
      </w:r>
      <w:r>
        <w:rPr>
          <w:rFonts w:eastAsia="Times New Roman" w:cs="Times New Roman"/>
          <w:kern w:val="0"/>
          <w:lang w:eastAsia="nl-NL"/>
          <w14:ligatures w14:val="none"/>
        </w:rPr>
        <w:t xml:space="preserve"> </w:t>
      </w:r>
      <w:r w:rsidR="0A2BFDE7">
        <w:rPr>
          <w:rFonts w:eastAsia="Times New Roman" w:cs="Times New Roman"/>
          <w:kern w:val="0"/>
          <w:lang w:eastAsia="nl-NL"/>
          <w14:ligatures w14:val="none"/>
        </w:rPr>
        <w:t>een PGA door het Z</w:t>
      </w:r>
      <w:r w:rsidR="2624E28F">
        <w:rPr>
          <w:rFonts w:eastAsia="Times New Roman" w:cs="Times New Roman"/>
          <w:kern w:val="0"/>
          <w:lang w:eastAsia="nl-NL"/>
          <w14:ligatures w14:val="none"/>
        </w:rPr>
        <w:t xml:space="preserve">org- en </w:t>
      </w:r>
      <w:r w:rsidR="0A2BFDE7">
        <w:rPr>
          <w:rFonts w:eastAsia="Times New Roman" w:cs="Times New Roman"/>
          <w:kern w:val="0"/>
          <w:lang w:eastAsia="nl-NL"/>
          <w14:ligatures w14:val="none"/>
        </w:rPr>
        <w:t>V</w:t>
      </w:r>
      <w:r w:rsidR="57E0E99B">
        <w:rPr>
          <w:rFonts w:eastAsia="Times New Roman" w:cs="Times New Roman"/>
          <w:kern w:val="0"/>
          <w:lang w:eastAsia="nl-NL"/>
          <w14:ligatures w14:val="none"/>
        </w:rPr>
        <w:t>eiligheidshuis (ZVH)</w:t>
      </w:r>
      <w:r w:rsidR="0A2BFDE7">
        <w:rPr>
          <w:rFonts w:eastAsia="Times New Roman" w:cs="Times New Roman"/>
          <w:kern w:val="0"/>
          <w:lang w:eastAsia="nl-NL"/>
          <w14:ligatures w14:val="none"/>
        </w:rPr>
        <w:t xml:space="preserve">, </w:t>
      </w:r>
      <w:r w:rsidR="1BCA2614">
        <w:rPr>
          <w:rFonts w:eastAsia="Times New Roman" w:cs="Times New Roman"/>
          <w:kern w:val="0"/>
          <w:lang w:eastAsia="nl-NL"/>
          <w14:ligatures w14:val="none"/>
        </w:rPr>
        <w:t xml:space="preserve">moeten </w:t>
      </w:r>
      <w:r w:rsidR="0031BA58">
        <w:rPr>
          <w:rFonts w:eastAsia="Times New Roman" w:cs="Times New Roman"/>
          <w:kern w:val="0"/>
          <w:lang w:eastAsia="nl-NL"/>
          <w14:ligatures w14:val="none"/>
        </w:rPr>
        <w:t xml:space="preserve">worden opgepakt, </w:t>
      </w:r>
      <w:r w:rsidR="0A2BFDE7">
        <w:rPr>
          <w:rFonts w:eastAsia="Times New Roman" w:cs="Times New Roman"/>
          <w:kern w:val="0"/>
          <w:lang w:eastAsia="nl-NL"/>
          <w14:ligatures w14:val="none"/>
        </w:rPr>
        <w:t>zodat de daarbij behorende gegevensverwerking ook onder de Wet gegevens</w:t>
      </w:r>
      <w:r w:rsidR="60C95DD0">
        <w:rPr>
          <w:rFonts w:eastAsia="Times New Roman" w:cs="Times New Roman"/>
          <w:kern w:val="0"/>
          <w:lang w:eastAsia="nl-NL"/>
          <w14:ligatures w14:val="none"/>
        </w:rPr>
        <w:t>verwerking (Wgs)</w:t>
      </w:r>
      <w:r w:rsidR="0A2BFDE7">
        <w:rPr>
          <w:rFonts w:eastAsia="Times New Roman" w:cs="Times New Roman"/>
          <w:kern w:val="0"/>
          <w:lang w:eastAsia="nl-NL"/>
          <w14:ligatures w14:val="none"/>
        </w:rPr>
        <w:t xml:space="preserve"> door</w:t>
      </w:r>
      <w:r w:rsidR="3E9752F5">
        <w:rPr>
          <w:rFonts w:eastAsia="Times New Roman" w:cs="Times New Roman"/>
          <w:kern w:val="0"/>
          <w:lang w:eastAsia="nl-NL"/>
          <w14:ligatures w14:val="none"/>
        </w:rPr>
        <w:t xml:space="preserve"> </w:t>
      </w:r>
      <w:r w:rsidR="0A2BFDE7">
        <w:rPr>
          <w:rFonts w:eastAsia="Times New Roman" w:cs="Times New Roman"/>
          <w:kern w:val="0"/>
          <w:lang w:eastAsia="nl-NL"/>
          <w14:ligatures w14:val="none"/>
        </w:rPr>
        <w:t xml:space="preserve">samenwerkingsverbanden valt. </w:t>
      </w:r>
    </w:p>
    <w:p w14:paraId="4F5D5577" w14:textId="4D658660" w:rsidR="00853C92" w:rsidRDefault="00853C92" w:rsidP="54BECF23">
      <w:pPr>
        <w:spacing w:after="0" w:line="240" w:lineRule="auto"/>
        <w:rPr>
          <w:rFonts w:eastAsia="Times New Roman" w:cs="Times New Roman"/>
          <w:lang w:eastAsia="nl-NL"/>
        </w:rPr>
      </w:pPr>
    </w:p>
    <w:p w14:paraId="0FA8A894" w14:textId="05A2A388" w:rsidR="00853C92" w:rsidRDefault="4A18D164" w:rsidP="54BECF23">
      <w:pPr>
        <w:spacing w:after="0" w:line="240" w:lineRule="auto"/>
        <w:rPr>
          <w:rFonts w:eastAsia="Times New Roman" w:cs="Times New Roman"/>
          <w:lang w:eastAsia="nl-NL"/>
        </w:rPr>
      </w:pPr>
      <w:r>
        <w:rPr>
          <w:rFonts w:eastAsia="Times New Roman" w:cs="Times New Roman"/>
          <w:kern w:val="0"/>
          <w:lang w:eastAsia="nl-NL"/>
          <w14:ligatures w14:val="none"/>
        </w:rPr>
        <w:t>Echter, s</w:t>
      </w:r>
      <w:r w:rsidR="466DE68B">
        <w:rPr>
          <w:rFonts w:eastAsia="Times New Roman" w:cs="Times New Roman"/>
          <w:kern w:val="0"/>
          <w:lang w:eastAsia="nl-NL"/>
          <w14:ligatures w14:val="none"/>
        </w:rPr>
        <w:t xml:space="preserve">ommige gemeenten kiezen ervoor om een PGA </w:t>
      </w:r>
      <w:r w:rsidR="60739BC0">
        <w:rPr>
          <w:rFonts w:eastAsia="Times New Roman" w:cs="Times New Roman"/>
          <w:kern w:val="0"/>
          <w:lang w:eastAsia="nl-NL"/>
          <w14:ligatures w14:val="none"/>
        </w:rPr>
        <w:t>(</w:t>
      </w:r>
      <w:r w:rsidR="6E387EB6">
        <w:rPr>
          <w:rFonts w:eastAsia="Times New Roman" w:cs="Times New Roman"/>
          <w:kern w:val="0"/>
          <w:lang w:eastAsia="nl-NL"/>
          <w14:ligatures w14:val="none"/>
        </w:rPr>
        <w:t>in bepaalde gevallen</w:t>
      </w:r>
      <w:r w:rsidR="60739BC0">
        <w:rPr>
          <w:rFonts w:eastAsia="Times New Roman" w:cs="Times New Roman"/>
          <w:kern w:val="0"/>
          <w:lang w:eastAsia="nl-NL"/>
          <w14:ligatures w14:val="none"/>
        </w:rPr>
        <w:t xml:space="preserve">) </w:t>
      </w:r>
      <w:r w:rsidR="76ABAC45">
        <w:rPr>
          <w:rFonts w:eastAsia="Times New Roman" w:cs="Times New Roman"/>
          <w:kern w:val="0"/>
          <w:lang w:eastAsia="nl-NL"/>
          <w14:ligatures w14:val="none"/>
        </w:rPr>
        <w:t xml:space="preserve">niet </w:t>
      </w:r>
      <w:r w:rsidR="466DE68B">
        <w:rPr>
          <w:rFonts w:eastAsia="Times New Roman" w:cs="Times New Roman"/>
          <w:kern w:val="0"/>
          <w:lang w:eastAsia="nl-NL"/>
          <w14:ligatures w14:val="none"/>
        </w:rPr>
        <w:t>door het ZVH te laten uitvoeren</w:t>
      </w:r>
      <w:r w:rsidR="63B76B9C">
        <w:rPr>
          <w:rFonts w:eastAsia="Times New Roman" w:cs="Times New Roman"/>
          <w:kern w:val="0"/>
          <w:lang w:eastAsia="nl-NL"/>
          <w14:ligatures w14:val="none"/>
        </w:rPr>
        <w:t>. Bijvoorbeeld</w:t>
      </w:r>
      <w:r w:rsidR="6DFFAC2C">
        <w:rPr>
          <w:rFonts w:eastAsia="Times New Roman" w:cs="Times New Roman"/>
          <w:kern w:val="0"/>
          <w:lang w:eastAsia="nl-NL"/>
          <w14:ligatures w14:val="none"/>
        </w:rPr>
        <w:t xml:space="preserve"> </w:t>
      </w:r>
      <w:r w:rsidR="466DE68B">
        <w:rPr>
          <w:rFonts w:eastAsia="Times New Roman" w:cs="Times New Roman"/>
          <w:kern w:val="0"/>
          <w:lang w:eastAsia="nl-NL"/>
          <w14:ligatures w14:val="none"/>
        </w:rPr>
        <w:t xml:space="preserve">omdat de werkdruk van </w:t>
      </w:r>
      <w:r w:rsidR="63CBC8FB">
        <w:rPr>
          <w:rFonts w:eastAsia="Times New Roman" w:cs="Times New Roman"/>
          <w:kern w:val="0"/>
          <w:lang w:eastAsia="nl-NL"/>
          <w14:ligatures w14:val="none"/>
        </w:rPr>
        <w:t xml:space="preserve">de deelnemende partijen aan </w:t>
      </w:r>
      <w:r w:rsidR="466DE68B">
        <w:rPr>
          <w:rFonts w:eastAsia="Times New Roman" w:cs="Times New Roman"/>
          <w:kern w:val="0"/>
          <w:lang w:eastAsia="nl-NL"/>
          <w14:ligatures w14:val="none"/>
        </w:rPr>
        <w:t>het ZVH te hoog wordt</w:t>
      </w:r>
      <w:r w:rsidR="1FE8D28C">
        <w:rPr>
          <w:rFonts w:eastAsia="Times New Roman" w:cs="Times New Roman"/>
          <w:kern w:val="0"/>
          <w:lang w:eastAsia="nl-NL"/>
          <w14:ligatures w14:val="none"/>
        </w:rPr>
        <w:t xml:space="preserve"> </w:t>
      </w:r>
      <w:r w:rsidR="31EB2CFF">
        <w:rPr>
          <w:rFonts w:eastAsia="Times New Roman" w:cs="Times New Roman"/>
          <w:kern w:val="0"/>
          <w:lang w:eastAsia="nl-NL"/>
          <w14:ligatures w14:val="none"/>
        </w:rPr>
        <w:t xml:space="preserve">als iedere PGA in het ZVH wordt ondergebracht </w:t>
      </w:r>
      <w:r w:rsidR="1FE8D28C">
        <w:rPr>
          <w:rFonts w:eastAsia="Times New Roman" w:cs="Times New Roman"/>
          <w:kern w:val="0"/>
          <w:lang w:eastAsia="nl-NL"/>
          <w14:ligatures w14:val="none"/>
        </w:rPr>
        <w:t>(</w:t>
      </w:r>
      <w:r w:rsidR="2D0F862F">
        <w:rPr>
          <w:rFonts w:eastAsia="Times New Roman" w:cs="Times New Roman"/>
          <w:kern w:val="0"/>
          <w:lang w:eastAsia="nl-NL"/>
          <w14:ligatures w14:val="none"/>
        </w:rPr>
        <w:t xml:space="preserve">vaak betekent dat dat er </w:t>
      </w:r>
      <w:r w:rsidR="1FE8D28C">
        <w:rPr>
          <w:rFonts w:eastAsia="Times New Roman" w:cs="Times New Roman"/>
          <w:kern w:val="0"/>
          <w:lang w:eastAsia="nl-NL"/>
          <w14:ligatures w14:val="none"/>
        </w:rPr>
        <w:t xml:space="preserve">niet genoeg </w:t>
      </w:r>
      <w:r w:rsidR="30458FCE">
        <w:rPr>
          <w:rFonts w:eastAsia="Times New Roman" w:cs="Times New Roman"/>
          <w:kern w:val="0"/>
          <w:lang w:eastAsia="nl-NL"/>
          <w14:ligatures w14:val="none"/>
        </w:rPr>
        <w:t>financiële</w:t>
      </w:r>
      <w:r w:rsidR="1FE8D28C">
        <w:rPr>
          <w:rFonts w:eastAsia="Times New Roman" w:cs="Times New Roman"/>
          <w:kern w:val="0"/>
          <w:lang w:eastAsia="nl-NL"/>
          <w14:ligatures w14:val="none"/>
        </w:rPr>
        <w:t xml:space="preserve"> </w:t>
      </w:r>
      <w:r w:rsidR="25F8A0F8">
        <w:rPr>
          <w:rFonts w:eastAsia="Times New Roman" w:cs="Times New Roman"/>
          <w:kern w:val="0"/>
          <w:lang w:eastAsia="nl-NL"/>
          <w14:ligatures w14:val="none"/>
        </w:rPr>
        <w:t>middelen</w:t>
      </w:r>
      <w:r w:rsidR="1FE8D28C">
        <w:rPr>
          <w:rFonts w:eastAsia="Times New Roman" w:cs="Times New Roman"/>
          <w:kern w:val="0"/>
          <w:lang w:eastAsia="nl-NL"/>
          <w14:ligatures w14:val="none"/>
        </w:rPr>
        <w:t xml:space="preserve"> hiervoor </w:t>
      </w:r>
      <w:r w:rsidR="78F4AC6D">
        <w:rPr>
          <w:rFonts w:eastAsia="Times New Roman" w:cs="Times New Roman"/>
          <w:kern w:val="0"/>
          <w:lang w:eastAsia="nl-NL"/>
          <w14:ligatures w14:val="none"/>
        </w:rPr>
        <w:t xml:space="preserve">zijn </w:t>
      </w:r>
      <w:r w:rsidR="1FE8D28C">
        <w:rPr>
          <w:rFonts w:eastAsia="Times New Roman" w:cs="Times New Roman"/>
          <w:kern w:val="0"/>
          <w:lang w:eastAsia="nl-NL"/>
          <w14:ligatures w14:val="none"/>
        </w:rPr>
        <w:t>vrijgemaakt)</w:t>
      </w:r>
      <w:r w:rsidR="466DE68B">
        <w:rPr>
          <w:rFonts w:eastAsia="Times New Roman" w:cs="Times New Roman"/>
          <w:kern w:val="0"/>
          <w:lang w:eastAsia="nl-NL"/>
          <w14:ligatures w14:val="none"/>
        </w:rPr>
        <w:t xml:space="preserve">, </w:t>
      </w:r>
      <w:r w:rsidR="1B15E443">
        <w:rPr>
          <w:rFonts w:eastAsia="Times New Roman" w:cs="Times New Roman"/>
          <w:kern w:val="0"/>
          <w:lang w:eastAsia="nl-NL"/>
          <w14:ligatures w14:val="none"/>
        </w:rPr>
        <w:t>o</w:t>
      </w:r>
      <w:r w:rsidR="5065AEAB">
        <w:rPr>
          <w:rFonts w:eastAsia="Times New Roman" w:cs="Times New Roman"/>
          <w:kern w:val="0"/>
          <w:lang w:eastAsia="nl-NL"/>
          <w14:ligatures w14:val="none"/>
        </w:rPr>
        <w:t>f o</w:t>
      </w:r>
      <w:r w:rsidR="1B15E443">
        <w:rPr>
          <w:rFonts w:eastAsia="Times New Roman" w:cs="Times New Roman"/>
          <w:kern w:val="0"/>
          <w:lang w:eastAsia="nl-NL"/>
          <w14:ligatures w14:val="none"/>
        </w:rPr>
        <w:t>mdat de aansluiting van b</w:t>
      </w:r>
      <w:r w:rsidR="5CD36553">
        <w:rPr>
          <w:rFonts w:eastAsia="Times New Roman" w:cs="Times New Roman"/>
          <w:kern w:val="0"/>
          <w:lang w:eastAsia="nl-NL"/>
          <w14:ligatures w14:val="none"/>
        </w:rPr>
        <w:t xml:space="preserve">ijvoorbeeld </w:t>
      </w:r>
      <w:r w:rsidR="7995A099">
        <w:rPr>
          <w:rFonts w:eastAsia="Times New Roman" w:cs="Times New Roman"/>
          <w:kern w:val="0"/>
          <w:lang w:eastAsia="nl-NL"/>
          <w14:ligatures w14:val="none"/>
        </w:rPr>
        <w:t>w</w:t>
      </w:r>
      <w:r w:rsidR="1B15E443">
        <w:rPr>
          <w:rFonts w:eastAsia="Times New Roman" w:cs="Times New Roman"/>
          <w:kern w:val="0"/>
          <w:lang w:eastAsia="nl-NL"/>
          <w14:ligatures w14:val="none"/>
        </w:rPr>
        <w:t xml:space="preserve">oningbouwcorporaties </w:t>
      </w:r>
      <w:r w:rsidR="64DE2D9B">
        <w:rPr>
          <w:rFonts w:eastAsia="Times New Roman" w:cs="Times New Roman"/>
          <w:kern w:val="0"/>
          <w:lang w:eastAsia="nl-NL"/>
          <w14:ligatures w14:val="none"/>
        </w:rPr>
        <w:t xml:space="preserve">buiten het ZVH om </w:t>
      </w:r>
      <w:r w:rsidR="1B15E443">
        <w:rPr>
          <w:rFonts w:eastAsia="Times New Roman" w:cs="Times New Roman"/>
          <w:kern w:val="0"/>
          <w:lang w:eastAsia="nl-NL"/>
          <w14:ligatures w14:val="none"/>
        </w:rPr>
        <w:t xml:space="preserve">makkelijker te </w:t>
      </w:r>
      <w:r w:rsidR="0B326E4E">
        <w:rPr>
          <w:rFonts w:eastAsia="Times New Roman" w:cs="Times New Roman"/>
          <w:kern w:val="0"/>
          <w:lang w:eastAsia="nl-NL"/>
          <w14:ligatures w14:val="none"/>
        </w:rPr>
        <w:t>‘</w:t>
      </w:r>
      <w:r w:rsidR="1B15E443">
        <w:rPr>
          <w:rFonts w:eastAsia="Times New Roman" w:cs="Times New Roman"/>
          <w:kern w:val="0"/>
          <w:lang w:eastAsia="nl-NL"/>
          <w14:ligatures w14:val="none"/>
        </w:rPr>
        <w:t>regelen</w:t>
      </w:r>
      <w:r w:rsidR="27FF3100">
        <w:rPr>
          <w:rFonts w:eastAsia="Times New Roman" w:cs="Times New Roman"/>
          <w:kern w:val="0"/>
          <w:lang w:eastAsia="nl-NL"/>
          <w14:ligatures w14:val="none"/>
        </w:rPr>
        <w:t>’</w:t>
      </w:r>
      <w:r w:rsidR="1B15E443">
        <w:rPr>
          <w:rFonts w:eastAsia="Times New Roman" w:cs="Times New Roman"/>
          <w:kern w:val="0"/>
          <w:lang w:eastAsia="nl-NL"/>
          <w14:ligatures w14:val="none"/>
        </w:rPr>
        <w:t xml:space="preserve"> is.</w:t>
      </w:r>
      <w:r w:rsidR="1E853D72">
        <w:rPr>
          <w:rFonts w:eastAsia="Times New Roman" w:cs="Times New Roman"/>
          <w:kern w:val="0"/>
          <w:lang w:eastAsia="nl-NL"/>
          <w14:ligatures w14:val="none"/>
        </w:rPr>
        <w:t xml:space="preserve"> Als een PGA niet door het ZVH wordt uitgevoerd, betekent dat ook dat er </w:t>
      </w:r>
      <w:r w:rsidR="123A3F22">
        <w:rPr>
          <w:rFonts w:eastAsia="Times New Roman" w:cs="Times New Roman"/>
          <w:kern w:val="0"/>
          <w:lang w:eastAsia="nl-NL"/>
          <w14:ligatures w14:val="none"/>
        </w:rPr>
        <w:t xml:space="preserve">geen </w:t>
      </w:r>
      <w:r w:rsidR="43653636">
        <w:rPr>
          <w:rFonts w:eastAsia="Times New Roman" w:cs="Times New Roman"/>
          <w:kern w:val="0"/>
          <w:lang w:eastAsia="nl-NL"/>
          <w14:ligatures w14:val="none"/>
        </w:rPr>
        <w:t>duidelijke</w:t>
      </w:r>
      <w:r w:rsidR="1E853D72">
        <w:rPr>
          <w:rFonts w:eastAsia="Times New Roman" w:cs="Times New Roman"/>
          <w:kern w:val="0"/>
          <w:lang w:eastAsia="nl-NL"/>
          <w14:ligatures w14:val="none"/>
        </w:rPr>
        <w:t xml:space="preserve"> juridische grondslag is voor de gegevensdeling.</w:t>
      </w:r>
    </w:p>
    <w:p w14:paraId="47F006E2" w14:textId="0C28D235" w:rsidR="00853C92" w:rsidRDefault="00853C92" w:rsidP="54BECF23">
      <w:pPr>
        <w:spacing w:after="0" w:line="240" w:lineRule="auto"/>
        <w:rPr>
          <w:rFonts w:eastAsia="Times New Roman" w:cs="Times New Roman"/>
          <w:lang w:eastAsia="nl-NL"/>
        </w:rPr>
      </w:pPr>
    </w:p>
    <w:p w14:paraId="5304A955" w14:textId="59119DCE" w:rsidR="00853C92" w:rsidRDefault="79108B54" w:rsidP="54BECF23">
      <w:pPr>
        <w:spacing w:after="0" w:line="240" w:lineRule="auto"/>
        <w:rPr>
          <w:rFonts w:eastAsia="Times New Roman" w:cs="Times New Roman"/>
          <w:lang w:eastAsia="nl-NL"/>
        </w:rPr>
      </w:pPr>
      <w:r w:rsidRPr="0323BDE6">
        <w:rPr>
          <w:rFonts w:eastAsia="Times New Roman" w:cs="Times New Roman"/>
          <w:lang w:eastAsia="nl-NL"/>
        </w:rPr>
        <w:t>E</w:t>
      </w:r>
      <w:r w:rsidR="3343A7CA" w:rsidRPr="0323BDE6">
        <w:rPr>
          <w:rFonts w:eastAsia="Times New Roman" w:cs="Times New Roman"/>
          <w:lang w:eastAsia="nl-NL"/>
        </w:rPr>
        <w:t xml:space="preserve">r </w:t>
      </w:r>
      <w:r w:rsidR="732E63AB" w:rsidRPr="0323BDE6">
        <w:rPr>
          <w:rFonts w:eastAsia="Times New Roman" w:cs="Times New Roman"/>
          <w:lang w:eastAsia="nl-NL"/>
        </w:rPr>
        <w:t xml:space="preserve">is </w:t>
      </w:r>
      <w:r w:rsidR="0F57A687" w:rsidRPr="0323BDE6">
        <w:rPr>
          <w:rFonts w:eastAsia="Times New Roman" w:cs="Times New Roman"/>
          <w:lang w:eastAsia="nl-NL"/>
        </w:rPr>
        <w:t xml:space="preserve">echter </w:t>
      </w:r>
      <w:r w:rsidR="3343A7CA" w:rsidRPr="0323BDE6">
        <w:rPr>
          <w:rFonts w:eastAsia="Times New Roman" w:cs="Times New Roman"/>
          <w:lang w:eastAsia="nl-NL"/>
        </w:rPr>
        <w:t xml:space="preserve">nog geen uitspraak gedaan </w:t>
      </w:r>
      <w:r w:rsidR="78FD94BF" w:rsidRPr="0323BDE6">
        <w:rPr>
          <w:rFonts w:eastAsia="Times New Roman" w:cs="Times New Roman"/>
          <w:lang w:eastAsia="nl-NL"/>
        </w:rPr>
        <w:t xml:space="preserve">(noch door een minister, noch door een rechter) </w:t>
      </w:r>
      <w:r w:rsidR="3343A7CA" w:rsidRPr="0323BDE6">
        <w:rPr>
          <w:rFonts w:eastAsia="Times New Roman" w:cs="Times New Roman"/>
          <w:lang w:eastAsia="nl-NL"/>
        </w:rPr>
        <w:t>dat de PGA alleen door een ZVH m</w:t>
      </w:r>
      <w:r w:rsidR="32C9BD6F" w:rsidRPr="0323BDE6">
        <w:rPr>
          <w:rFonts w:eastAsia="Times New Roman" w:cs="Times New Roman"/>
          <w:lang w:eastAsia="nl-NL"/>
        </w:rPr>
        <w:t>ag</w:t>
      </w:r>
      <w:r w:rsidR="3343A7CA" w:rsidRPr="0323BDE6">
        <w:rPr>
          <w:rFonts w:eastAsia="Times New Roman" w:cs="Times New Roman"/>
          <w:lang w:eastAsia="nl-NL"/>
        </w:rPr>
        <w:t xml:space="preserve"> worden opgepakt. </w:t>
      </w:r>
      <w:r w:rsidR="54EFAD69" w:rsidRPr="0323BDE6">
        <w:rPr>
          <w:rFonts w:eastAsia="Times New Roman" w:cs="Times New Roman"/>
          <w:lang w:eastAsia="nl-NL"/>
        </w:rPr>
        <w:t xml:space="preserve">Zodoende bevindt de uitvoering van de PGA </w:t>
      </w:r>
      <w:r w:rsidR="7B354300" w:rsidRPr="0323BDE6">
        <w:rPr>
          <w:rFonts w:eastAsia="Times New Roman" w:cs="Times New Roman"/>
          <w:lang w:eastAsia="nl-NL"/>
        </w:rPr>
        <w:t xml:space="preserve">buiten het ZVH om </w:t>
      </w:r>
      <w:r w:rsidR="1295BB07" w:rsidRPr="0323BDE6">
        <w:rPr>
          <w:rFonts w:eastAsia="Times New Roman" w:cs="Times New Roman"/>
          <w:lang w:eastAsia="nl-NL"/>
        </w:rPr>
        <w:t xml:space="preserve">zich </w:t>
      </w:r>
      <w:r w:rsidR="54EFAD69" w:rsidRPr="0323BDE6">
        <w:rPr>
          <w:rFonts w:eastAsia="Times New Roman" w:cs="Times New Roman"/>
          <w:lang w:eastAsia="nl-NL"/>
        </w:rPr>
        <w:t xml:space="preserve">in een schemergebied. </w:t>
      </w:r>
    </w:p>
    <w:p w14:paraId="4352EC69" w14:textId="038CA817" w:rsidR="0323BDE6" w:rsidRDefault="0323BDE6" w:rsidP="0323BDE6">
      <w:pPr>
        <w:spacing w:after="0" w:line="240" w:lineRule="auto"/>
        <w:rPr>
          <w:rFonts w:eastAsia="Times New Roman" w:cs="Times New Roman"/>
          <w:lang w:eastAsia="nl-NL"/>
        </w:rPr>
      </w:pPr>
    </w:p>
    <w:p w14:paraId="0AC5E0A9" w14:textId="1A17D70D" w:rsidR="00177C52" w:rsidRDefault="00177C52" w:rsidP="00177C52">
      <w:pPr>
        <w:pStyle w:val="paragraph"/>
        <w:spacing w:before="0" w:beforeAutospacing="0" w:after="0" w:afterAutospacing="0"/>
        <w:textAlignment w:val="baseline"/>
        <w:rPr>
          <w:rStyle w:val="eop"/>
          <w:rFonts w:ascii="Aptos" w:hAnsi="Aptos" w:cs="Segoe UI"/>
          <w:color w:val="0E2841"/>
          <w:bdr w:val="none" w:sz="0" w:space="0" w:color="auto" w:frame="1"/>
          <w:shd w:val="clear" w:color="auto" w:fill="606060"/>
        </w:rPr>
      </w:pPr>
      <w:r>
        <w:rPr>
          <w:rStyle w:val="normaltextrun"/>
          <w:rFonts w:ascii="Aptos" w:hAnsi="Aptos" w:cs="Segoe UI"/>
          <w:b/>
          <w:bCs/>
          <w:color w:val="0E2841"/>
        </w:rPr>
        <w:t>Benieuwd naar het vervolg van deze DPIA? Abonneer je dan op het DPIA Depot van de Praktijk voor Privacy! </w:t>
      </w:r>
    </w:p>
    <w:p w14:paraId="1E187533" w14:textId="77777777" w:rsidR="00177C52" w:rsidRDefault="00177C52" w:rsidP="00177C52">
      <w:pPr>
        <w:pStyle w:val="paragraph"/>
        <w:spacing w:before="0" w:beforeAutospacing="0" w:after="0" w:afterAutospacing="0"/>
        <w:textAlignment w:val="baseline"/>
        <w:rPr>
          <w:rFonts w:ascii="Segoe UI" w:hAnsi="Segoe UI" w:cs="Segoe UI"/>
          <w:sz w:val="18"/>
          <w:szCs w:val="18"/>
        </w:rPr>
      </w:pPr>
    </w:p>
    <w:p w14:paraId="64486991" w14:textId="238E030D" w:rsidR="00177C52" w:rsidRDefault="00177C52" w:rsidP="00177C5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Voor slechts €100,- per maand heeft uw organisatie toegang tot alle </w:t>
      </w:r>
      <w:proofErr w:type="spellStart"/>
      <w:r>
        <w:rPr>
          <w:rStyle w:val="normaltextrun"/>
          <w:rFonts w:ascii="Aptos" w:hAnsi="Aptos" w:cs="Segoe UI"/>
          <w:b/>
          <w:bCs/>
          <w:color w:val="0E2841"/>
        </w:rPr>
        <w:t>DPIA’s</w:t>
      </w:r>
      <w:proofErr w:type="spellEnd"/>
      <w:r>
        <w:rPr>
          <w:rStyle w:val="normaltextrun"/>
          <w:rFonts w:ascii="Aptos" w:hAnsi="Aptos" w:cs="Segoe UI"/>
          <w:b/>
          <w:bCs/>
          <w:color w:val="0E2841"/>
        </w:rPr>
        <w:t>, pre-</w:t>
      </w:r>
      <w:proofErr w:type="spellStart"/>
      <w:r>
        <w:rPr>
          <w:rStyle w:val="normaltextrun"/>
          <w:rFonts w:ascii="Aptos" w:hAnsi="Aptos" w:cs="Segoe UI"/>
          <w:b/>
          <w:bCs/>
          <w:color w:val="0E2841"/>
        </w:rPr>
        <w:t>DPIA’s</w:t>
      </w:r>
      <w:proofErr w:type="spellEnd"/>
      <w:r>
        <w:rPr>
          <w:rStyle w:val="normaltextrun"/>
          <w:rFonts w:ascii="Aptos" w:hAnsi="Aptos" w:cs="Segoe UI"/>
          <w:b/>
          <w:bCs/>
          <w:color w:val="0E2841"/>
        </w:rPr>
        <w:t> en </w:t>
      </w:r>
      <w:proofErr w:type="gramStart"/>
      <w:r>
        <w:rPr>
          <w:rStyle w:val="normaltextrun"/>
          <w:rFonts w:ascii="Aptos" w:hAnsi="Aptos" w:cs="Segoe UI"/>
          <w:b/>
          <w:bCs/>
          <w:color w:val="0E2841"/>
        </w:rPr>
        <w:t>DPIA opleggers</w:t>
      </w:r>
      <w:proofErr w:type="gramEnd"/>
      <w:r>
        <w:rPr>
          <w:rStyle w:val="normaltextrun"/>
          <w:rFonts w:ascii="Aptos" w:hAnsi="Aptos" w:cs="Segoe UI"/>
          <w:b/>
          <w:bCs/>
          <w:color w:val="0E2841"/>
        </w:rPr>
        <w:t> die we maandelijks aan het DPIA Depot toevoegen. </w:t>
      </w:r>
    </w:p>
    <w:p w14:paraId="4906C607" w14:textId="3E6A2483" w:rsidR="00177C52" w:rsidRDefault="00177C52" w:rsidP="00177C52">
      <w:pPr>
        <w:pStyle w:val="paragraph"/>
        <w:spacing w:before="0" w:beforeAutospacing="0" w:after="0" w:afterAutospacing="0"/>
        <w:textAlignment w:val="baseline"/>
        <w:rPr>
          <w:rStyle w:val="normaltextrun"/>
          <w:rFonts w:ascii="Aptos" w:hAnsi="Aptos" w:cs="Segoe UI"/>
          <w:b/>
          <w:bCs/>
          <w:color w:val="0E2841"/>
        </w:rPr>
      </w:pPr>
      <w:r>
        <w:rPr>
          <w:rStyle w:val="normaltextrun"/>
          <w:rFonts w:ascii="Aptos" w:hAnsi="Aptos" w:cs="Segoe UI"/>
          <w:b/>
          <w:bCs/>
          <w:color w:val="0E2841"/>
        </w:rPr>
        <w:t>Deze bijdrage zorgt ervoor dat we het depot kunnen blijven vullen met kwalitatief hoogwaardige documenten die passen bij de gemeentelijke praktijk en eenvoudig kunnen worden aangevuld met informatie die van belang is voor uw specifieke organisatie.</w:t>
      </w:r>
    </w:p>
    <w:p w14:paraId="717788A3" w14:textId="77777777" w:rsidR="00177C52" w:rsidRPr="00177C52" w:rsidRDefault="00177C52" w:rsidP="00177C52">
      <w:pPr>
        <w:pStyle w:val="paragraph"/>
        <w:spacing w:before="0" w:beforeAutospacing="0" w:after="0" w:afterAutospacing="0"/>
        <w:textAlignment w:val="baseline"/>
        <w:rPr>
          <w:rFonts w:ascii="Aptos" w:hAnsi="Aptos" w:cs="Segoe UI"/>
          <w:b/>
          <w:bCs/>
          <w:color w:val="0E2841"/>
        </w:rPr>
      </w:pPr>
    </w:p>
    <w:p w14:paraId="23E7D908" w14:textId="1023F7DF" w:rsidR="00177C52" w:rsidRDefault="00177C52" w:rsidP="00177C5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Elke maand komen er gemiddeld 5 documenten online te staan. Dat zijn al snel</w:t>
      </w:r>
      <w:r>
        <w:rPr>
          <w:rStyle w:val="normaltextrun"/>
          <w:rFonts w:ascii="Aptos" w:hAnsi="Aptos" w:cs="Segoe UI"/>
          <w:b/>
          <w:bCs/>
          <w:color w:val="0E2841"/>
        </w:rPr>
        <w:t xml:space="preserve"> </w:t>
      </w:r>
      <w:r>
        <w:rPr>
          <w:rStyle w:val="normaltextrun"/>
          <w:rFonts w:ascii="Aptos" w:hAnsi="Aptos" w:cs="Segoe UI"/>
          <w:b/>
          <w:bCs/>
          <w:color w:val="0E2841"/>
        </w:rPr>
        <w:t>60 </w:t>
      </w:r>
      <w:proofErr w:type="spellStart"/>
      <w:r>
        <w:rPr>
          <w:rStyle w:val="normaltextrun"/>
          <w:rFonts w:ascii="Aptos" w:hAnsi="Aptos" w:cs="Segoe UI"/>
          <w:b/>
          <w:bCs/>
          <w:color w:val="0E2841"/>
        </w:rPr>
        <w:t>DPIA’s</w:t>
      </w:r>
      <w:proofErr w:type="spellEnd"/>
      <w:r>
        <w:rPr>
          <w:rStyle w:val="normaltextrun"/>
          <w:rFonts w:ascii="Aptos" w:hAnsi="Aptos" w:cs="Segoe UI"/>
          <w:b/>
          <w:bCs/>
          <w:color w:val="0E2841"/>
        </w:rPr>
        <w:t> per jaar. Een DPIA maken was nog nooit zo eenvoudig én voordelig!</w:t>
      </w:r>
    </w:p>
    <w:p w14:paraId="107DBD42" w14:textId="2BA26D0C" w:rsidR="00177C52" w:rsidRDefault="00177C52" w:rsidP="00177C52">
      <w:pPr>
        <w:pStyle w:val="paragraph"/>
        <w:spacing w:before="0" w:beforeAutospacing="0" w:after="0" w:afterAutospacing="0"/>
        <w:textAlignment w:val="baseline"/>
        <w:rPr>
          <w:rFonts w:ascii="Segoe UI" w:hAnsi="Segoe UI" w:cs="Segoe UI"/>
          <w:sz w:val="18"/>
          <w:szCs w:val="18"/>
        </w:rPr>
      </w:pPr>
    </w:p>
    <w:p w14:paraId="434510F0" w14:textId="487F628A" w:rsidR="00177C52" w:rsidRPr="00177C52" w:rsidRDefault="00177C52" w:rsidP="00177C5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i/>
          <w:iCs/>
          <w:color w:val="0E2740"/>
        </w:rPr>
        <w:t>Wilt u meer informatie over deze dienst of uw organisatie hiervoor aanmelden? Kijk dan op </w:t>
      </w:r>
      <w:hyperlink r:id="rId14" w:tgtFrame="_blank" w:history="1">
        <w:r>
          <w:rPr>
            <w:rStyle w:val="normaltextrun"/>
            <w:rFonts w:ascii="Aptos" w:hAnsi="Aptos" w:cs="Segoe UI"/>
            <w:b/>
            <w:bCs/>
            <w:i/>
            <w:iCs/>
            <w:color w:val="0E2740"/>
            <w:u w:val="single"/>
          </w:rPr>
          <w:t>https://praktijkvoorprivacy.nl/dpia-depot/</w:t>
        </w:r>
      </w:hyperlink>
      <w:r>
        <w:rPr>
          <w:rStyle w:val="normaltextrun"/>
          <w:rFonts w:ascii="Aptos" w:hAnsi="Aptos" w:cs="Segoe UI"/>
          <w:b/>
          <w:bCs/>
          <w:i/>
          <w:iCs/>
          <w:color w:val="0E2740"/>
        </w:rPr>
        <w:t> of neem direct contact met ons op via </w:t>
      </w:r>
      <w:hyperlink r:id="rId15" w:tgtFrame="_blank" w:history="1">
        <w:r>
          <w:rPr>
            <w:rStyle w:val="normaltextrun"/>
            <w:rFonts w:ascii="Aptos" w:hAnsi="Aptos" w:cs="Segoe UI"/>
            <w:b/>
            <w:bCs/>
            <w:i/>
            <w:iCs/>
            <w:color w:val="0E2740"/>
            <w:u w:val="single"/>
          </w:rPr>
          <w:t>info@praktijkvoorprivacy.nl</w:t>
        </w:r>
      </w:hyperlink>
      <w:r>
        <w:rPr>
          <w:rStyle w:val="normaltextrun"/>
          <w:rFonts w:ascii="Aptos" w:hAnsi="Aptos" w:cs="Segoe UI"/>
          <w:b/>
          <w:bCs/>
          <w:i/>
          <w:iCs/>
          <w:color w:val="0E2740"/>
        </w:rPr>
        <w:t> </w:t>
      </w:r>
    </w:p>
    <w:sectPr w:rsidR="00177C52" w:rsidRPr="00177C52" w:rsidSect="00822BE8">
      <w:headerReference w:type="default" r:id="rId16"/>
      <w:footerReference w:type="even"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35CF" w14:textId="77777777" w:rsidR="006F235E" w:rsidRDefault="006F235E" w:rsidP="006B6D1F">
      <w:pPr>
        <w:spacing w:after="0" w:line="240" w:lineRule="auto"/>
      </w:pPr>
      <w:r>
        <w:separator/>
      </w:r>
    </w:p>
  </w:endnote>
  <w:endnote w:type="continuationSeparator" w:id="0">
    <w:p w14:paraId="33E7611A" w14:textId="77777777" w:rsidR="006F235E" w:rsidRDefault="006F235E" w:rsidP="006B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14:paraId="3AEC9083"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070B567" w14:textId="77777777" w:rsidR="00822BE8" w:rsidRDefault="00822BE8" w:rsidP="00822BE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14:paraId="5CC8E062"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1550923" w14:textId="1D00F1D0" w:rsidR="00822BE8" w:rsidRPr="00EE2044" w:rsidRDefault="00473107" w:rsidP="00822BE8">
    <w:pPr>
      <w:pStyle w:val="Voettekst"/>
      <w:ind w:right="360"/>
      <w:rPr>
        <w:sz w:val="16"/>
        <w:szCs w:val="16"/>
      </w:rPr>
    </w:pPr>
    <w:r w:rsidRPr="00EE2044">
      <w:rPr>
        <w:sz w:val="16"/>
        <w:szCs w:val="16"/>
      </w:rPr>
      <w:t>DPIA</w:t>
    </w:r>
    <w:r w:rsidR="00E5550A">
      <w:rPr>
        <w:sz w:val="16"/>
        <w:szCs w:val="16"/>
      </w:rPr>
      <w:t xml:space="preserve"> Persoonsgerichte Aanpak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5AEB" w14:textId="77777777" w:rsidR="006F235E" w:rsidRDefault="006F235E" w:rsidP="006B6D1F">
      <w:pPr>
        <w:spacing w:after="0" w:line="240" w:lineRule="auto"/>
      </w:pPr>
      <w:r>
        <w:separator/>
      </w:r>
    </w:p>
  </w:footnote>
  <w:footnote w:type="continuationSeparator" w:id="0">
    <w:p w14:paraId="5ECDE195" w14:textId="77777777" w:rsidR="006F235E" w:rsidRDefault="006F235E" w:rsidP="006B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80E" w14:textId="77777777" w:rsidR="006B6D1F" w:rsidRDefault="006B6D1F" w:rsidP="006B6D1F">
    <w:pPr>
      <w:pStyle w:val="Koptekst"/>
    </w:pPr>
    <w:r>
      <w:rPr>
        <w:noProof/>
      </w:rPr>
      <w:drawing>
        <wp:anchor distT="0" distB="0" distL="114300" distR="114300" simplePos="0" relativeHeight="251658240" behindDoc="0" locked="0" layoutInCell="1" allowOverlap="1" wp14:anchorId="7A719893" wp14:editId="72F73809">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intelligence2.xml><?xml version="1.0" encoding="utf-8"?>
<int2:intelligence xmlns:int2="http://schemas.microsoft.com/office/intelligence/2020/intelligence" xmlns:oel="http://schemas.microsoft.com/office/2019/extlst">
  <int2:observations>
    <int2:textHash int2:hashCode="c5sH8PPtt8Z/vf" int2:id="PIgOtdjV">
      <int2:state int2:value="Rejected" int2:type="spell"/>
    </int2:textHash>
    <int2:textHash int2:hashCode="iVwrRQHb5Q651h" int2:id="UdTOehiK">
      <int2:state int2:value="Rejected" int2:type="spell"/>
    </int2:textHash>
    <int2:textHash int2:hashCode="QGTcvmvmAqxldr" int2:id="3ruqsSlR">
      <int2:state int2:value="Rejected" int2:type="spell"/>
    </int2:textHash>
    <int2:textHash int2:hashCode="fA5qcYYKscFeaH" int2:id="vMe2w8HY">
      <int2:state int2:value="Rejected" int2:type="spell"/>
    </int2:textHash>
    <int2:textHash int2:hashCode="ccisUeUEw8MQLR" int2:id="XEpmQuSC">
      <int2:state int2:value="Rejected" int2:type="spell"/>
    </int2:textHash>
    <int2:textHash int2:hashCode="kfGAxyIz1ffIKX" int2:id="lYPeaU2q">
      <int2:state int2:value="Rejected" int2:type="spell"/>
    </int2:textHash>
    <int2:textHash int2:hashCode="QGMubNimXBoynR" int2:id="HDNQPBXx">
      <int2:state int2:value="Rejected" int2:type="spell"/>
    </int2:textHash>
    <int2:textHash int2:hashCode="MSEwljWdtUmoZA" int2:id="4LR8B5oU">
      <int2:state int2:value="Rejected" int2:type="spell"/>
    </int2:textHash>
    <int2:textHash int2:hashCode="MiY+B7+pO5t407" int2:id="oF9cAJjL">
      <int2:state int2:value="Rejected" int2:type="spell"/>
    </int2:textHash>
    <int2:textHash int2:hashCode="tG/90qmrJ5NwNc" int2:id="eYSV4hwc">
      <int2:state int2:value="Rejected" int2:type="spell"/>
    </int2:textHash>
    <int2:textHash int2:hashCode="15Zz2uk8PclcIi" int2:id="jzmOrAnl">
      <int2:state int2:value="Rejected" int2:type="spell"/>
    </int2:textHash>
    <int2:textHash int2:hashCode="eh7kPQjp0Oys3I" int2:id="rI1Iv1p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w:eastAsiaTheme="minorHAns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A2FF8"/>
    <w:multiLevelType w:val="multilevel"/>
    <w:tmpl w:val="004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64744"/>
    <w:multiLevelType w:val="hybridMultilevel"/>
    <w:tmpl w:val="C4CC7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8778E"/>
    <w:multiLevelType w:val="multilevel"/>
    <w:tmpl w:val="A628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AB1B12"/>
    <w:multiLevelType w:val="multilevel"/>
    <w:tmpl w:val="E7DC9F5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6232F"/>
    <w:multiLevelType w:val="hybridMultilevel"/>
    <w:tmpl w:val="F06E5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0A656B"/>
    <w:multiLevelType w:val="multilevel"/>
    <w:tmpl w:val="FB7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E5D92"/>
    <w:multiLevelType w:val="multilevel"/>
    <w:tmpl w:val="F7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E10201"/>
    <w:multiLevelType w:val="multilevel"/>
    <w:tmpl w:val="0A9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223C0"/>
    <w:multiLevelType w:val="multilevel"/>
    <w:tmpl w:val="78D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E33C5D"/>
    <w:multiLevelType w:val="hybridMultilevel"/>
    <w:tmpl w:val="E2FA2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D7139A"/>
    <w:multiLevelType w:val="multilevel"/>
    <w:tmpl w:val="6CAA2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197C42"/>
    <w:multiLevelType w:val="hybridMultilevel"/>
    <w:tmpl w:val="8F92400C"/>
    <w:lvl w:ilvl="0" w:tplc="C898E92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E02299"/>
    <w:multiLevelType w:val="multilevel"/>
    <w:tmpl w:val="12A4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BC21A2"/>
    <w:multiLevelType w:val="multilevel"/>
    <w:tmpl w:val="0FD8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BA4AF3"/>
    <w:multiLevelType w:val="hybridMultilevel"/>
    <w:tmpl w:val="B1580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E96026"/>
    <w:multiLevelType w:val="hybridMultilevel"/>
    <w:tmpl w:val="25269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7483F0"/>
    <w:multiLevelType w:val="hybridMultilevel"/>
    <w:tmpl w:val="0068F77A"/>
    <w:lvl w:ilvl="0" w:tplc="9C389034">
      <w:start w:val="1"/>
      <w:numFmt w:val="bullet"/>
      <w:lvlText w:val="-"/>
      <w:lvlJc w:val="left"/>
      <w:pPr>
        <w:ind w:left="720" w:hanging="360"/>
      </w:pPr>
      <w:rPr>
        <w:rFonts w:ascii="Aptos" w:hAnsi="Aptos" w:hint="default"/>
      </w:rPr>
    </w:lvl>
    <w:lvl w:ilvl="1" w:tplc="901CE416">
      <w:start w:val="1"/>
      <w:numFmt w:val="bullet"/>
      <w:lvlText w:val="o"/>
      <w:lvlJc w:val="left"/>
      <w:pPr>
        <w:ind w:left="1440" w:hanging="360"/>
      </w:pPr>
      <w:rPr>
        <w:rFonts w:ascii="Courier New" w:hAnsi="Courier New" w:hint="default"/>
      </w:rPr>
    </w:lvl>
    <w:lvl w:ilvl="2" w:tplc="C4429B02">
      <w:start w:val="1"/>
      <w:numFmt w:val="bullet"/>
      <w:lvlText w:val=""/>
      <w:lvlJc w:val="left"/>
      <w:pPr>
        <w:ind w:left="2160" w:hanging="360"/>
      </w:pPr>
      <w:rPr>
        <w:rFonts w:ascii="Wingdings" w:hAnsi="Wingdings" w:hint="default"/>
      </w:rPr>
    </w:lvl>
    <w:lvl w:ilvl="3" w:tplc="44B0A280">
      <w:start w:val="1"/>
      <w:numFmt w:val="bullet"/>
      <w:lvlText w:val=""/>
      <w:lvlJc w:val="left"/>
      <w:pPr>
        <w:ind w:left="2880" w:hanging="360"/>
      </w:pPr>
      <w:rPr>
        <w:rFonts w:ascii="Symbol" w:hAnsi="Symbol" w:hint="default"/>
      </w:rPr>
    </w:lvl>
    <w:lvl w:ilvl="4" w:tplc="71984572">
      <w:start w:val="1"/>
      <w:numFmt w:val="bullet"/>
      <w:lvlText w:val="o"/>
      <w:lvlJc w:val="left"/>
      <w:pPr>
        <w:ind w:left="3600" w:hanging="360"/>
      </w:pPr>
      <w:rPr>
        <w:rFonts w:ascii="Courier New" w:hAnsi="Courier New" w:hint="default"/>
      </w:rPr>
    </w:lvl>
    <w:lvl w:ilvl="5" w:tplc="AFDAB9C4">
      <w:start w:val="1"/>
      <w:numFmt w:val="bullet"/>
      <w:lvlText w:val=""/>
      <w:lvlJc w:val="left"/>
      <w:pPr>
        <w:ind w:left="4320" w:hanging="360"/>
      </w:pPr>
      <w:rPr>
        <w:rFonts w:ascii="Wingdings" w:hAnsi="Wingdings" w:hint="default"/>
      </w:rPr>
    </w:lvl>
    <w:lvl w:ilvl="6" w:tplc="15B89932">
      <w:start w:val="1"/>
      <w:numFmt w:val="bullet"/>
      <w:lvlText w:val=""/>
      <w:lvlJc w:val="left"/>
      <w:pPr>
        <w:ind w:left="5040" w:hanging="360"/>
      </w:pPr>
      <w:rPr>
        <w:rFonts w:ascii="Symbol" w:hAnsi="Symbol" w:hint="default"/>
      </w:rPr>
    </w:lvl>
    <w:lvl w:ilvl="7" w:tplc="B40E1DE4">
      <w:start w:val="1"/>
      <w:numFmt w:val="bullet"/>
      <w:lvlText w:val="o"/>
      <w:lvlJc w:val="left"/>
      <w:pPr>
        <w:ind w:left="5760" w:hanging="360"/>
      </w:pPr>
      <w:rPr>
        <w:rFonts w:ascii="Courier New" w:hAnsi="Courier New" w:hint="default"/>
      </w:rPr>
    </w:lvl>
    <w:lvl w:ilvl="8" w:tplc="F9D871F6">
      <w:start w:val="1"/>
      <w:numFmt w:val="bullet"/>
      <w:lvlText w:val=""/>
      <w:lvlJc w:val="left"/>
      <w:pPr>
        <w:ind w:left="6480" w:hanging="360"/>
      </w:pPr>
      <w:rPr>
        <w:rFonts w:ascii="Wingdings" w:hAnsi="Wingdings" w:hint="default"/>
      </w:rPr>
    </w:lvl>
  </w:abstractNum>
  <w:abstractNum w:abstractNumId="21" w15:restartNumberingAfterBreak="0">
    <w:nsid w:val="4D3D6DCE"/>
    <w:multiLevelType w:val="multilevel"/>
    <w:tmpl w:val="744C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46C38"/>
    <w:multiLevelType w:val="multilevel"/>
    <w:tmpl w:val="F9B2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B468C0"/>
    <w:multiLevelType w:val="multilevel"/>
    <w:tmpl w:val="D23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75458"/>
    <w:multiLevelType w:val="multilevel"/>
    <w:tmpl w:val="DA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A1906"/>
    <w:multiLevelType w:val="multilevel"/>
    <w:tmpl w:val="7B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113955"/>
    <w:multiLevelType w:val="multilevel"/>
    <w:tmpl w:val="447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F831A5"/>
    <w:multiLevelType w:val="multilevel"/>
    <w:tmpl w:val="6E94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331E2"/>
    <w:multiLevelType w:val="multilevel"/>
    <w:tmpl w:val="C4E0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6B61A3"/>
    <w:multiLevelType w:val="multilevel"/>
    <w:tmpl w:val="0250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5D10D0"/>
    <w:multiLevelType w:val="hybridMultilevel"/>
    <w:tmpl w:val="AB38162A"/>
    <w:lvl w:ilvl="0" w:tplc="E220921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643219"/>
    <w:multiLevelType w:val="multilevel"/>
    <w:tmpl w:val="614E5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CA5945"/>
    <w:multiLevelType w:val="hybridMultilevel"/>
    <w:tmpl w:val="CF6C1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5A789D"/>
    <w:multiLevelType w:val="multilevel"/>
    <w:tmpl w:val="000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0D550A"/>
    <w:multiLevelType w:val="hybridMultilevel"/>
    <w:tmpl w:val="63AC40AC"/>
    <w:lvl w:ilvl="0" w:tplc="E298A76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DB3F8E"/>
    <w:multiLevelType w:val="hybridMultilevel"/>
    <w:tmpl w:val="55647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F76BC1"/>
    <w:multiLevelType w:val="multilevel"/>
    <w:tmpl w:val="54B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C6B2D"/>
    <w:multiLevelType w:val="hybridMultilevel"/>
    <w:tmpl w:val="7E00430A"/>
    <w:lvl w:ilvl="0" w:tplc="ABDA7936">
      <w:numFmt w:val="bullet"/>
      <w:lvlText w:val="-"/>
      <w:lvlJc w:val="left"/>
      <w:pPr>
        <w:ind w:left="720" w:hanging="360"/>
      </w:pPr>
      <w:rPr>
        <w:rFonts w:ascii="Aptos" w:eastAsiaTheme="majorEastAsia" w:hAnsi="Apto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AC5E61"/>
    <w:multiLevelType w:val="multilevel"/>
    <w:tmpl w:val="F8F8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A449E"/>
    <w:multiLevelType w:val="multilevel"/>
    <w:tmpl w:val="52B8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EB398D"/>
    <w:multiLevelType w:val="hybridMultilevel"/>
    <w:tmpl w:val="4B08F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4793005">
    <w:abstractNumId w:val="20"/>
  </w:num>
  <w:num w:numId="2" w16cid:durableId="1470391864">
    <w:abstractNumId w:val="10"/>
  </w:num>
  <w:num w:numId="3" w16cid:durableId="220217887">
    <w:abstractNumId w:val="8"/>
  </w:num>
  <w:num w:numId="4" w16cid:durableId="2119449340">
    <w:abstractNumId w:val="0"/>
  </w:num>
  <w:num w:numId="5" w16cid:durableId="538976583">
    <w:abstractNumId w:val="31"/>
  </w:num>
  <w:num w:numId="6" w16cid:durableId="1701121471">
    <w:abstractNumId w:val="14"/>
  </w:num>
  <w:num w:numId="7" w16cid:durableId="450587456">
    <w:abstractNumId w:val="41"/>
  </w:num>
  <w:num w:numId="8" w16cid:durableId="1576473798">
    <w:abstractNumId w:val="7"/>
  </w:num>
  <w:num w:numId="9" w16cid:durableId="391277390">
    <w:abstractNumId w:val="32"/>
  </w:num>
  <w:num w:numId="10" w16cid:durableId="583615236">
    <w:abstractNumId w:val="13"/>
  </w:num>
  <w:num w:numId="11" w16cid:durableId="996958885">
    <w:abstractNumId w:val="24"/>
  </w:num>
  <w:num w:numId="12" w16cid:durableId="564491768">
    <w:abstractNumId w:val="9"/>
  </w:num>
  <w:num w:numId="13" w16cid:durableId="446389736">
    <w:abstractNumId w:val="23"/>
  </w:num>
  <w:num w:numId="14" w16cid:durableId="1107312046">
    <w:abstractNumId w:val="26"/>
  </w:num>
  <w:num w:numId="15" w16cid:durableId="17783258">
    <w:abstractNumId w:val="1"/>
  </w:num>
  <w:num w:numId="16" w16cid:durableId="1178348554">
    <w:abstractNumId w:val="25"/>
  </w:num>
  <w:num w:numId="17" w16cid:durableId="1188182348">
    <w:abstractNumId w:val="11"/>
  </w:num>
  <w:num w:numId="18" w16cid:durableId="1743067913">
    <w:abstractNumId w:val="33"/>
  </w:num>
  <w:num w:numId="19" w16cid:durableId="1203787025">
    <w:abstractNumId w:val="27"/>
  </w:num>
  <w:num w:numId="20" w16cid:durableId="1805006086">
    <w:abstractNumId w:val="21"/>
  </w:num>
  <w:num w:numId="21" w16cid:durableId="175770522">
    <w:abstractNumId w:val="36"/>
  </w:num>
  <w:num w:numId="22" w16cid:durableId="825125284">
    <w:abstractNumId w:val="5"/>
  </w:num>
  <w:num w:numId="23" w16cid:durableId="835389175">
    <w:abstractNumId w:val="30"/>
  </w:num>
  <w:num w:numId="24" w16cid:durableId="1424842730">
    <w:abstractNumId w:val="15"/>
  </w:num>
  <w:num w:numId="25" w16cid:durableId="1431857221">
    <w:abstractNumId w:val="34"/>
  </w:num>
  <w:num w:numId="26" w16cid:durableId="1241986877">
    <w:abstractNumId w:val="2"/>
  </w:num>
  <w:num w:numId="27" w16cid:durableId="464591363">
    <w:abstractNumId w:val="40"/>
  </w:num>
  <w:num w:numId="28" w16cid:durableId="1822892963">
    <w:abstractNumId w:val="18"/>
  </w:num>
  <w:num w:numId="29" w16cid:durableId="1659259584">
    <w:abstractNumId w:val="6"/>
  </w:num>
  <w:num w:numId="30" w16cid:durableId="1007485437">
    <w:abstractNumId w:val="3"/>
  </w:num>
  <w:num w:numId="31" w16cid:durableId="341474349">
    <w:abstractNumId w:val="19"/>
  </w:num>
  <w:num w:numId="32" w16cid:durableId="1473405262">
    <w:abstractNumId w:val="35"/>
  </w:num>
  <w:num w:numId="33" w16cid:durableId="985476961">
    <w:abstractNumId w:val="39"/>
  </w:num>
  <w:num w:numId="34" w16cid:durableId="1665475353">
    <w:abstractNumId w:val="28"/>
  </w:num>
  <w:num w:numId="35" w16cid:durableId="1981032544">
    <w:abstractNumId w:val="16"/>
  </w:num>
  <w:num w:numId="36" w16cid:durableId="1164128180">
    <w:abstractNumId w:val="4"/>
  </w:num>
  <w:num w:numId="37" w16cid:durableId="1384061258">
    <w:abstractNumId w:val="37"/>
  </w:num>
  <w:num w:numId="38" w16cid:durableId="1931625280">
    <w:abstractNumId w:val="22"/>
  </w:num>
  <w:num w:numId="39" w16cid:durableId="944654009">
    <w:abstractNumId w:val="17"/>
  </w:num>
  <w:num w:numId="40" w16cid:durableId="1648589125">
    <w:abstractNumId w:val="38"/>
  </w:num>
  <w:num w:numId="41" w16cid:durableId="42602538">
    <w:abstractNumId w:val="12"/>
  </w:num>
  <w:num w:numId="42" w16cid:durableId="16414991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65C64"/>
    <w:rsid w:val="0008E060"/>
    <w:rsid w:val="000915E3"/>
    <w:rsid w:val="000934EA"/>
    <w:rsid w:val="000A45CD"/>
    <w:rsid w:val="000F39F1"/>
    <w:rsid w:val="000F3D90"/>
    <w:rsid w:val="00151CC5"/>
    <w:rsid w:val="0017157A"/>
    <w:rsid w:val="00177C52"/>
    <w:rsid w:val="0018260F"/>
    <w:rsid w:val="001D0368"/>
    <w:rsid w:val="001D4707"/>
    <w:rsid w:val="001F2A1A"/>
    <w:rsid w:val="001F508C"/>
    <w:rsid w:val="0022E4DA"/>
    <w:rsid w:val="002937B5"/>
    <w:rsid w:val="00293DEC"/>
    <w:rsid w:val="002C399C"/>
    <w:rsid w:val="002D7C26"/>
    <w:rsid w:val="002F516A"/>
    <w:rsid w:val="0031BA58"/>
    <w:rsid w:val="00320182"/>
    <w:rsid w:val="003436D0"/>
    <w:rsid w:val="0037232D"/>
    <w:rsid w:val="00376633"/>
    <w:rsid w:val="00394C06"/>
    <w:rsid w:val="003C4FE9"/>
    <w:rsid w:val="003C72DC"/>
    <w:rsid w:val="00401547"/>
    <w:rsid w:val="0041C950"/>
    <w:rsid w:val="00467C55"/>
    <w:rsid w:val="00473107"/>
    <w:rsid w:val="004A416B"/>
    <w:rsid w:val="004E8B0B"/>
    <w:rsid w:val="00507F0C"/>
    <w:rsid w:val="00552DBC"/>
    <w:rsid w:val="005726F5"/>
    <w:rsid w:val="00577730"/>
    <w:rsid w:val="0059087B"/>
    <w:rsid w:val="005A0C41"/>
    <w:rsid w:val="005A38F7"/>
    <w:rsid w:val="005E5383"/>
    <w:rsid w:val="006079AA"/>
    <w:rsid w:val="006134B4"/>
    <w:rsid w:val="0062197D"/>
    <w:rsid w:val="00666FE4"/>
    <w:rsid w:val="00677ECE"/>
    <w:rsid w:val="00692C73"/>
    <w:rsid w:val="00695060"/>
    <w:rsid w:val="006B6D1F"/>
    <w:rsid w:val="006F235E"/>
    <w:rsid w:val="0070578D"/>
    <w:rsid w:val="00711733"/>
    <w:rsid w:val="00762C82"/>
    <w:rsid w:val="007660F1"/>
    <w:rsid w:val="00772E02"/>
    <w:rsid w:val="007A6462"/>
    <w:rsid w:val="00822BE8"/>
    <w:rsid w:val="00853C92"/>
    <w:rsid w:val="008A771F"/>
    <w:rsid w:val="008D365C"/>
    <w:rsid w:val="008D548E"/>
    <w:rsid w:val="00931B3D"/>
    <w:rsid w:val="00937561"/>
    <w:rsid w:val="009626DA"/>
    <w:rsid w:val="00A946C1"/>
    <w:rsid w:val="00AA36CB"/>
    <w:rsid w:val="00AC7CCE"/>
    <w:rsid w:val="00B441C0"/>
    <w:rsid w:val="00B72495"/>
    <w:rsid w:val="00B805E6"/>
    <w:rsid w:val="00BA150F"/>
    <w:rsid w:val="00BCD39D"/>
    <w:rsid w:val="00BF3681"/>
    <w:rsid w:val="00C56FE7"/>
    <w:rsid w:val="00C5726C"/>
    <w:rsid w:val="00CB14A0"/>
    <w:rsid w:val="00CB2237"/>
    <w:rsid w:val="00CB542E"/>
    <w:rsid w:val="00D03C42"/>
    <w:rsid w:val="00D14823"/>
    <w:rsid w:val="00D26CF3"/>
    <w:rsid w:val="00D376C2"/>
    <w:rsid w:val="00D55C39"/>
    <w:rsid w:val="00D771E1"/>
    <w:rsid w:val="00DB09A8"/>
    <w:rsid w:val="00DD100E"/>
    <w:rsid w:val="00DE3516"/>
    <w:rsid w:val="00DEB17B"/>
    <w:rsid w:val="00E0624E"/>
    <w:rsid w:val="00E1A777"/>
    <w:rsid w:val="00E27596"/>
    <w:rsid w:val="00E5550A"/>
    <w:rsid w:val="00E561A6"/>
    <w:rsid w:val="00E8150E"/>
    <w:rsid w:val="00E95DC3"/>
    <w:rsid w:val="00EC2997"/>
    <w:rsid w:val="00EE2044"/>
    <w:rsid w:val="00F0508A"/>
    <w:rsid w:val="00F72AB4"/>
    <w:rsid w:val="00F82235"/>
    <w:rsid w:val="00FD1EDF"/>
    <w:rsid w:val="013D57C8"/>
    <w:rsid w:val="0186F49B"/>
    <w:rsid w:val="01890503"/>
    <w:rsid w:val="01E972D0"/>
    <w:rsid w:val="02375D25"/>
    <w:rsid w:val="0238D329"/>
    <w:rsid w:val="02787AE9"/>
    <w:rsid w:val="029D1261"/>
    <w:rsid w:val="02C7C51A"/>
    <w:rsid w:val="02D162E1"/>
    <w:rsid w:val="02D20CC5"/>
    <w:rsid w:val="02D4F2D5"/>
    <w:rsid w:val="02D5D537"/>
    <w:rsid w:val="02FB89B0"/>
    <w:rsid w:val="03028E6F"/>
    <w:rsid w:val="0323BDE6"/>
    <w:rsid w:val="0358BF38"/>
    <w:rsid w:val="035CB41F"/>
    <w:rsid w:val="037494D4"/>
    <w:rsid w:val="0388A20D"/>
    <w:rsid w:val="03CFA4C7"/>
    <w:rsid w:val="03F5C7A3"/>
    <w:rsid w:val="04195BC6"/>
    <w:rsid w:val="04546477"/>
    <w:rsid w:val="0459F69D"/>
    <w:rsid w:val="048C3E44"/>
    <w:rsid w:val="048F2E6D"/>
    <w:rsid w:val="049EB39A"/>
    <w:rsid w:val="04B084E6"/>
    <w:rsid w:val="04BF2248"/>
    <w:rsid w:val="04F2AF93"/>
    <w:rsid w:val="0568A685"/>
    <w:rsid w:val="05817DD3"/>
    <w:rsid w:val="05A47308"/>
    <w:rsid w:val="05B2635E"/>
    <w:rsid w:val="05DF94CB"/>
    <w:rsid w:val="06106976"/>
    <w:rsid w:val="061DA80D"/>
    <w:rsid w:val="0629E5A1"/>
    <w:rsid w:val="06426D14"/>
    <w:rsid w:val="06809E26"/>
    <w:rsid w:val="06C068DC"/>
    <w:rsid w:val="06CF69E1"/>
    <w:rsid w:val="06FB9123"/>
    <w:rsid w:val="0744DD4A"/>
    <w:rsid w:val="0746CFD6"/>
    <w:rsid w:val="0757DA25"/>
    <w:rsid w:val="0766D1A2"/>
    <w:rsid w:val="076E15A0"/>
    <w:rsid w:val="07A715B3"/>
    <w:rsid w:val="07BC547C"/>
    <w:rsid w:val="07E73F2B"/>
    <w:rsid w:val="07F9FCC8"/>
    <w:rsid w:val="08389E49"/>
    <w:rsid w:val="083C32C4"/>
    <w:rsid w:val="085D96D4"/>
    <w:rsid w:val="0892902F"/>
    <w:rsid w:val="089A9145"/>
    <w:rsid w:val="08A9029E"/>
    <w:rsid w:val="08AA4B1F"/>
    <w:rsid w:val="092391AF"/>
    <w:rsid w:val="092A64A1"/>
    <w:rsid w:val="093B76CB"/>
    <w:rsid w:val="09719E13"/>
    <w:rsid w:val="097E6942"/>
    <w:rsid w:val="09D53BB0"/>
    <w:rsid w:val="09F56513"/>
    <w:rsid w:val="0A046B46"/>
    <w:rsid w:val="0A1E40B7"/>
    <w:rsid w:val="0A219505"/>
    <w:rsid w:val="0A2BFDE7"/>
    <w:rsid w:val="0A48D7B5"/>
    <w:rsid w:val="0A49111D"/>
    <w:rsid w:val="0A7A023C"/>
    <w:rsid w:val="0A99BDE8"/>
    <w:rsid w:val="0A9A976B"/>
    <w:rsid w:val="0AA38F59"/>
    <w:rsid w:val="0AA89272"/>
    <w:rsid w:val="0ABCAA36"/>
    <w:rsid w:val="0AF8CD6C"/>
    <w:rsid w:val="0B326E4E"/>
    <w:rsid w:val="0B343FA7"/>
    <w:rsid w:val="0B729869"/>
    <w:rsid w:val="0B9130AD"/>
    <w:rsid w:val="0B952EE0"/>
    <w:rsid w:val="0BB97F38"/>
    <w:rsid w:val="0C1BC767"/>
    <w:rsid w:val="0C4FC8D4"/>
    <w:rsid w:val="0C609C34"/>
    <w:rsid w:val="0C776A65"/>
    <w:rsid w:val="0CBEDC7E"/>
    <w:rsid w:val="0CC1490B"/>
    <w:rsid w:val="0CEA63C4"/>
    <w:rsid w:val="0CEFA88A"/>
    <w:rsid w:val="0CFC9ED9"/>
    <w:rsid w:val="0CFE421E"/>
    <w:rsid w:val="0D1BFDD2"/>
    <w:rsid w:val="0D2C57BC"/>
    <w:rsid w:val="0D2E03C4"/>
    <w:rsid w:val="0D30FD95"/>
    <w:rsid w:val="0D48F3F7"/>
    <w:rsid w:val="0D57975D"/>
    <w:rsid w:val="0D86F70B"/>
    <w:rsid w:val="0D9C56C8"/>
    <w:rsid w:val="0DAD7851"/>
    <w:rsid w:val="0DD77F59"/>
    <w:rsid w:val="0E09BA48"/>
    <w:rsid w:val="0E31AABF"/>
    <w:rsid w:val="0E3C643B"/>
    <w:rsid w:val="0E794910"/>
    <w:rsid w:val="0E890D77"/>
    <w:rsid w:val="0E89BAC1"/>
    <w:rsid w:val="0EE88C58"/>
    <w:rsid w:val="0F156E71"/>
    <w:rsid w:val="0F40B979"/>
    <w:rsid w:val="0F577422"/>
    <w:rsid w:val="0F57A687"/>
    <w:rsid w:val="0F6638C1"/>
    <w:rsid w:val="0F715B90"/>
    <w:rsid w:val="0F847E6A"/>
    <w:rsid w:val="0F85602F"/>
    <w:rsid w:val="0FB949E1"/>
    <w:rsid w:val="0FBCEEF3"/>
    <w:rsid w:val="0FF720EA"/>
    <w:rsid w:val="1049E4FE"/>
    <w:rsid w:val="10570EFC"/>
    <w:rsid w:val="109EA2A8"/>
    <w:rsid w:val="10A391C9"/>
    <w:rsid w:val="10AB1E28"/>
    <w:rsid w:val="10E0CCDC"/>
    <w:rsid w:val="10E1FEDE"/>
    <w:rsid w:val="11055901"/>
    <w:rsid w:val="1165B916"/>
    <w:rsid w:val="117D6050"/>
    <w:rsid w:val="1187B3DA"/>
    <w:rsid w:val="1197C141"/>
    <w:rsid w:val="11ABDCC3"/>
    <w:rsid w:val="11CA0DD7"/>
    <w:rsid w:val="11D2EF58"/>
    <w:rsid w:val="11E30CE5"/>
    <w:rsid w:val="11E60CE9"/>
    <w:rsid w:val="11F06C60"/>
    <w:rsid w:val="11FF119F"/>
    <w:rsid w:val="12220BDD"/>
    <w:rsid w:val="123A3F22"/>
    <w:rsid w:val="1252A85B"/>
    <w:rsid w:val="127064E2"/>
    <w:rsid w:val="127DA7DA"/>
    <w:rsid w:val="1295BB07"/>
    <w:rsid w:val="12B1FC0B"/>
    <w:rsid w:val="12E8574B"/>
    <w:rsid w:val="13044217"/>
    <w:rsid w:val="13106672"/>
    <w:rsid w:val="132B9319"/>
    <w:rsid w:val="1376A2B7"/>
    <w:rsid w:val="139F9EC8"/>
    <w:rsid w:val="13D4D6D9"/>
    <w:rsid w:val="13D5415F"/>
    <w:rsid w:val="13E5C759"/>
    <w:rsid w:val="13EBE872"/>
    <w:rsid w:val="13F5E5F9"/>
    <w:rsid w:val="142239C4"/>
    <w:rsid w:val="14633696"/>
    <w:rsid w:val="1465237A"/>
    <w:rsid w:val="14697251"/>
    <w:rsid w:val="1475971E"/>
    <w:rsid w:val="14963278"/>
    <w:rsid w:val="14C156E2"/>
    <w:rsid w:val="14D25C1D"/>
    <w:rsid w:val="14DC929D"/>
    <w:rsid w:val="14E044C0"/>
    <w:rsid w:val="14F09884"/>
    <w:rsid w:val="1501496D"/>
    <w:rsid w:val="15245FD2"/>
    <w:rsid w:val="156586CE"/>
    <w:rsid w:val="15ABF81E"/>
    <w:rsid w:val="15EAC348"/>
    <w:rsid w:val="1602F255"/>
    <w:rsid w:val="1607B4FC"/>
    <w:rsid w:val="160929AB"/>
    <w:rsid w:val="16175E45"/>
    <w:rsid w:val="16177C32"/>
    <w:rsid w:val="1617DC94"/>
    <w:rsid w:val="1617E9A3"/>
    <w:rsid w:val="162113F5"/>
    <w:rsid w:val="163DF64C"/>
    <w:rsid w:val="165A74D6"/>
    <w:rsid w:val="165FFABC"/>
    <w:rsid w:val="1661FAF8"/>
    <w:rsid w:val="16625835"/>
    <w:rsid w:val="1666B438"/>
    <w:rsid w:val="1673C046"/>
    <w:rsid w:val="16A45EF7"/>
    <w:rsid w:val="16A52868"/>
    <w:rsid w:val="16A60F1A"/>
    <w:rsid w:val="16D27C16"/>
    <w:rsid w:val="16D85A12"/>
    <w:rsid w:val="16F1D682"/>
    <w:rsid w:val="16F2587F"/>
    <w:rsid w:val="17B5297E"/>
    <w:rsid w:val="17C6659C"/>
    <w:rsid w:val="17C7BB8B"/>
    <w:rsid w:val="17CD1F6D"/>
    <w:rsid w:val="17EF93DB"/>
    <w:rsid w:val="186388D0"/>
    <w:rsid w:val="187FADF6"/>
    <w:rsid w:val="18B45C7A"/>
    <w:rsid w:val="18C23DFB"/>
    <w:rsid w:val="18C29C92"/>
    <w:rsid w:val="18CB81A6"/>
    <w:rsid w:val="18F3B57E"/>
    <w:rsid w:val="1908A52E"/>
    <w:rsid w:val="1929D0EE"/>
    <w:rsid w:val="19345E3A"/>
    <w:rsid w:val="1966928B"/>
    <w:rsid w:val="196DD36D"/>
    <w:rsid w:val="19870B6C"/>
    <w:rsid w:val="199152E9"/>
    <w:rsid w:val="19A202FA"/>
    <w:rsid w:val="19A72554"/>
    <w:rsid w:val="19F5A2C0"/>
    <w:rsid w:val="1A0449D1"/>
    <w:rsid w:val="1A1D61CA"/>
    <w:rsid w:val="1A635FA8"/>
    <w:rsid w:val="1A7F9878"/>
    <w:rsid w:val="1A9202AC"/>
    <w:rsid w:val="1ABA6423"/>
    <w:rsid w:val="1AE8876D"/>
    <w:rsid w:val="1B0D1A61"/>
    <w:rsid w:val="1B15E443"/>
    <w:rsid w:val="1B1DE879"/>
    <w:rsid w:val="1B2F07EC"/>
    <w:rsid w:val="1B3ED7B2"/>
    <w:rsid w:val="1B4197F9"/>
    <w:rsid w:val="1B87B369"/>
    <w:rsid w:val="1BA62706"/>
    <w:rsid w:val="1BA801D6"/>
    <w:rsid w:val="1BAE06C2"/>
    <w:rsid w:val="1BB9F8B8"/>
    <w:rsid w:val="1BC1E250"/>
    <w:rsid w:val="1BC7C9A6"/>
    <w:rsid w:val="1BCA2614"/>
    <w:rsid w:val="1C0E0F6D"/>
    <w:rsid w:val="1C17CAB4"/>
    <w:rsid w:val="1C481349"/>
    <w:rsid w:val="1C9E9E73"/>
    <w:rsid w:val="1CAEB19C"/>
    <w:rsid w:val="1CAF4617"/>
    <w:rsid w:val="1D1A4B04"/>
    <w:rsid w:val="1D1BAD20"/>
    <w:rsid w:val="1D78B8E2"/>
    <w:rsid w:val="1D7EC223"/>
    <w:rsid w:val="1D851986"/>
    <w:rsid w:val="1DA7A2BC"/>
    <w:rsid w:val="1E212E11"/>
    <w:rsid w:val="1E3CB5C2"/>
    <w:rsid w:val="1E853D72"/>
    <w:rsid w:val="1E94F4CF"/>
    <w:rsid w:val="1EAEA70F"/>
    <w:rsid w:val="1ECB94F3"/>
    <w:rsid w:val="1ED8AA81"/>
    <w:rsid w:val="1EEE3F41"/>
    <w:rsid w:val="1EF0E40E"/>
    <w:rsid w:val="1EFFA50D"/>
    <w:rsid w:val="1F046AAD"/>
    <w:rsid w:val="1F05A708"/>
    <w:rsid w:val="1F0F84DC"/>
    <w:rsid w:val="1F17231C"/>
    <w:rsid w:val="1F2C1477"/>
    <w:rsid w:val="1F584D4C"/>
    <w:rsid w:val="1F7A13C8"/>
    <w:rsid w:val="1F99DFD1"/>
    <w:rsid w:val="1FBB1BD2"/>
    <w:rsid w:val="1FCFA095"/>
    <w:rsid w:val="1FD5BA44"/>
    <w:rsid w:val="1FE4C1C2"/>
    <w:rsid w:val="1FE8D28C"/>
    <w:rsid w:val="1FFDA2A3"/>
    <w:rsid w:val="201B5E62"/>
    <w:rsid w:val="201C80AC"/>
    <w:rsid w:val="206A3275"/>
    <w:rsid w:val="20A4F53C"/>
    <w:rsid w:val="20A88395"/>
    <w:rsid w:val="20C9FA0E"/>
    <w:rsid w:val="20DDD8A3"/>
    <w:rsid w:val="20E68690"/>
    <w:rsid w:val="2132B9FD"/>
    <w:rsid w:val="215A20EC"/>
    <w:rsid w:val="2185A8EB"/>
    <w:rsid w:val="21994998"/>
    <w:rsid w:val="21A53C90"/>
    <w:rsid w:val="21AFC5B3"/>
    <w:rsid w:val="21DFE602"/>
    <w:rsid w:val="21E11223"/>
    <w:rsid w:val="21FA0D9C"/>
    <w:rsid w:val="21FD7C02"/>
    <w:rsid w:val="221216B2"/>
    <w:rsid w:val="223271DF"/>
    <w:rsid w:val="2233DFA2"/>
    <w:rsid w:val="22357E07"/>
    <w:rsid w:val="224C78E0"/>
    <w:rsid w:val="225D672B"/>
    <w:rsid w:val="226528D7"/>
    <w:rsid w:val="22DE7B2A"/>
    <w:rsid w:val="231B17FC"/>
    <w:rsid w:val="234C95E7"/>
    <w:rsid w:val="2351B44C"/>
    <w:rsid w:val="23FD6ABD"/>
    <w:rsid w:val="2407DAEB"/>
    <w:rsid w:val="2449B508"/>
    <w:rsid w:val="245A463E"/>
    <w:rsid w:val="246B7B54"/>
    <w:rsid w:val="2496C4C5"/>
    <w:rsid w:val="24992D43"/>
    <w:rsid w:val="24A15781"/>
    <w:rsid w:val="24CA4060"/>
    <w:rsid w:val="25119DDE"/>
    <w:rsid w:val="2527AD7C"/>
    <w:rsid w:val="257E39FC"/>
    <w:rsid w:val="2585CC2D"/>
    <w:rsid w:val="2593C0D6"/>
    <w:rsid w:val="259B187E"/>
    <w:rsid w:val="25A13FCC"/>
    <w:rsid w:val="25B48A1A"/>
    <w:rsid w:val="25BA046C"/>
    <w:rsid w:val="25D1A013"/>
    <w:rsid w:val="25EF6E31"/>
    <w:rsid w:val="25F81F24"/>
    <w:rsid w:val="25F8A0F8"/>
    <w:rsid w:val="2619FF8F"/>
    <w:rsid w:val="2624E28F"/>
    <w:rsid w:val="26274568"/>
    <w:rsid w:val="266324FB"/>
    <w:rsid w:val="267E6FA4"/>
    <w:rsid w:val="26C07A43"/>
    <w:rsid w:val="26D592B1"/>
    <w:rsid w:val="26DE1B57"/>
    <w:rsid w:val="26F0A3DF"/>
    <w:rsid w:val="2792ABC5"/>
    <w:rsid w:val="27E42825"/>
    <w:rsid w:val="27EFB384"/>
    <w:rsid w:val="27F5A238"/>
    <w:rsid w:val="27FF3100"/>
    <w:rsid w:val="2813794B"/>
    <w:rsid w:val="2813D927"/>
    <w:rsid w:val="2854775D"/>
    <w:rsid w:val="2887B836"/>
    <w:rsid w:val="28C4F60F"/>
    <w:rsid w:val="28D5109D"/>
    <w:rsid w:val="28FC2251"/>
    <w:rsid w:val="28FCC6B5"/>
    <w:rsid w:val="294D82F6"/>
    <w:rsid w:val="29575793"/>
    <w:rsid w:val="298C877B"/>
    <w:rsid w:val="299D3AC5"/>
    <w:rsid w:val="299F40B2"/>
    <w:rsid w:val="29B31CFB"/>
    <w:rsid w:val="29B6D7EC"/>
    <w:rsid w:val="29B970E1"/>
    <w:rsid w:val="29C7A2AC"/>
    <w:rsid w:val="2A0E5070"/>
    <w:rsid w:val="2A33C3EB"/>
    <w:rsid w:val="2A518C0F"/>
    <w:rsid w:val="2A68BBE4"/>
    <w:rsid w:val="2A814F60"/>
    <w:rsid w:val="2AAE4EB9"/>
    <w:rsid w:val="2AF178C4"/>
    <w:rsid w:val="2AF1E9C0"/>
    <w:rsid w:val="2B05C8DC"/>
    <w:rsid w:val="2B0A2D5D"/>
    <w:rsid w:val="2B167810"/>
    <w:rsid w:val="2B37AAFC"/>
    <w:rsid w:val="2B53C335"/>
    <w:rsid w:val="2B912CE0"/>
    <w:rsid w:val="2BA9D64C"/>
    <w:rsid w:val="2BADACCB"/>
    <w:rsid w:val="2BB870E8"/>
    <w:rsid w:val="2BE61ADD"/>
    <w:rsid w:val="2C46D1C3"/>
    <w:rsid w:val="2C6481E3"/>
    <w:rsid w:val="2C67518E"/>
    <w:rsid w:val="2C98770F"/>
    <w:rsid w:val="2CA19B9C"/>
    <w:rsid w:val="2CA55A27"/>
    <w:rsid w:val="2CB8829C"/>
    <w:rsid w:val="2CD63578"/>
    <w:rsid w:val="2CDD292B"/>
    <w:rsid w:val="2CE3B088"/>
    <w:rsid w:val="2CE9629E"/>
    <w:rsid w:val="2D0F862F"/>
    <w:rsid w:val="2D417346"/>
    <w:rsid w:val="2D6B0EE5"/>
    <w:rsid w:val="2D7F8877"/>
    <w:rsid w:val="2DF5FD37"/>
    <w:rsid w:val="2E070907"/>
    <w:rsid w:val="2E2612ED"/>
    <w:rsid w:val="2E760E8A"/>
    <w:rsid w:val="2E7613D1"/>
    <w:rsid w:val="2E96FAA8"/>
    <w:rsid w:val="2E9CEE0F"/>
    <w:rsid w:val="2ED68887"/>
    <w:rsid w:val="2F2FAB25"/>
    <w:rsid w:val="2F4B52EC"/>
    <w:rsid w:val="2F57BBA7"/>
    <w:rsid w:val="2F61E64F"/>
    <w:rsid w:val="2F856A70"/>
    <w:rsid w:val="2FA635FE"/>
    <w:rsid w:val="2FAD8656"/>
    <w:rsid w:val="2FF5BB13"/>
    <w:rsid w:val="301658B1"/>
    <w:rsid w:val="303BDE12"/>
    <w:rsid w:val="303FF5C4"/>
    <w:rsid w:val="30458FCE"/>
    <w:rsid w:val="305C668C"/>
    <w:rsid w:val="3068F922"/>
    <w:rsid w:val="30C3815C"/>
    <w:rsid w:val="30F7793E"/>
    <w:rsid w:val="31332ED5"/>
    <w:rsid w:val="31377225"/>
    <w:rsid w:val="31713D6B"/>
    <w:rsid w:val="31A71309"/>
    <w:rsid w:val="31BC3E50"/>
    <w:rsid w:val="31BC55F1"/>
    <w:rsid w:val="31EB2CFF"/>
    <w:rsid w:val="31EC9CA5"/>
    <w:rsid w:val="321988DD"/>
    <w:rsid w:val="322F2C0E"/>
    <w:rsid w:val="322FAF34"/>
    <w:rsid w:val="32656FE4"/>
    <w:rsid w:val="32AD9DDB"/>
    <w:rsid w:val="32B549B3"/>
    <w:rsid w:val="32C9BD6F"/>
    <w:rsid w:val="32F626D0"/>
    <w:rsid w:val="330D7C95"/>
    <w:rsid w:val="33256C11"/>
    <w:rsid w:val="332A778E"/>
    <w:rsid w:val="3343A7CA"/>
    <w:rsid w:val="3356D85C"/>
    <w:rsid w:val="336385FD"/>
    <w:rsid w:val="3369A80E"/>
    <w:rsid w:val="33C36BAC"/>
    <w:rsid w:val="3423DE05"/>
    <w:rsid w:val="3477C97B"/>
    <w:rsid w:val="3485705C"/>
    <w:rsid w:val="34FEF534"/>
    <w:rsid w:val="35113042"/>
    <w:rsid w:val="3529F742"/>
    <w:rsid w:val="35511E7C"/>
    <w:rsid w:val="35624920"/>
    <w:rsid w:val="3598F9A8"/>
    <w:rsid w:val="35A7A8AA"/>
    <w:rsid w:val="35CC14C1"/>
    <w:rsid w:val="3646A2F6"/>
    <w:rsid w:val="364AE0AA"/>
    <w:rsid w:val="3654852C"/>
    <w:rsid w:val="36564CF2"/>
    <w:rsid w:val="367691A4"/>
    <w:rsid w:val="36789F9C"/>
    <w:rsid w:val="3697771C"/>
    <w:rsid w:val="36DFACE3"/>
    <w:rsid w:val="36FDFB91"/>
    <w:rsid w:val="3723F2B6"/>
    <w:rsid w:val="372B6BE7"/>
    <w:rsid w:val="372E5C33"/>
    <w:rsid w:val="378F515F"/>
    <w:rsid w:val="37BC3341"/>
    <w:rsid w:val="37ED6778"/>
    <w:rsid w:val="3809A826"/>
    <w:rsid w:val="382A11E7"/>
    <w:rsid w:val="382ADBB8"/>
    <w:rsid w:val="38579736"/>
    <w:rsid w:val="385F3D23"/>
    <w:rsid w:val="3892387A"/>
    <w:rsid w:val="38DE2862"/>
    <w:rsid w:val="38E9117B"/>
    <w:rsid w:val="38F6D5F2"/>
    <w:rsid w:val="3931B278"/>
    <w:rsid w:val="395A82E5"/>
    <w:rsid w:val="39A2446F"/>
    <w:rsid w:val="3A29CE7E"/>
    <w:rsid w:val="3A31E67C"/>
    <w:rsid w:val="3A62D370"/>
    <w:rsid w:val="3A6C4295"/>
    <w:rsid w:val="3AA6F1F7"/>
    <w:rsid w:val="3AB29002"/>
    <w:rsid w:val="3AB5EB9A"/>
    <w:rsid w:val="3B0136C1"/>
    <w:rsid w:val="3B27D17B"/>
    <w:rsid w:val="3B4A614C"/>
    <w:rsid w:val="3B5477F3"/>
    <w:rsid w:val="3B5654C0"/>
    <w:rsid w:val="3B580F8A"/>
    <w:rsid w:val="3C062055"/>
    <w:rsid w:val="3C0FADF7"/>
    <w:rsid w:val="3C3862AB"/>
    <w:rsid w:val="3C606729"/>
    <w:rsid w:val="3CA4CE02"/>
    <w:rsid w:val="3CA4E46F"/>
    <w:rsid w:val="3CACF6D9"/>
    <w:rsid w:val="3CDB0FB7"/>
    <w:rsid w:val="3CF1346B"/>
    <w:rsid w:val="3D19C776"/>
    <w:rsid w:val="3D26D840"/>
    <w:rsid w:val="3D318776"/>
    <w:rsid w:val="3D4AE7C5"/>
    <w:rsid w:val="3D54CD6C"/>
    <w:rsid w:val="3D5CC101"/>
    <w:rsid w:val="3D5F7BEF"/>
    <w:rsid w:val="3D6FD097"/>
    <w:rsid w:val="3D9AD984"/>
    <w:rsid w:val="3DA64CBD"/>
    <w:rsid w:val="3DCD1D23"/>
    <w:rsid w:val="3DCD3852"/>
    <w:rsid w:val="3E118D24"/>
    <w:rsid w:val="3E541EEE"/>
    <w:rsid w:val="3E6E08AB"/>
    <w:rsid w:val="3E9752F5"/>
    <w:rsid w:val="3E9F6ECB"/>
    <w:rsid w:val="3EBD2617"/>
    <w:rsid w:val="3EBD8CEC"/>
    <w:rsid w:val="3ED6E589"/>
    <w:rsid w:val="3EDBCA0B"/>
    <w:rsid w:val="3EEBEBAD"/>
    <w:rsid w:val="3EF58D82"/>
    <w:rsid w:val="3F59475E"/>
    <w:rsid w:val="3F7E1819"/>
    <w:rsid w:val="3F86068A"/>
    <w:rsid w:val="3F964FA5"/>
    <w:rsid w:val="3FA232C7"/>
    <w:rsid w:val="3FAD4276"/>
    <w:rsid w:val="3FAE5F53"/>
    <w:rsid w:val="3FB684C8"/>
    <w:rsid w:val="3FB94C3F"/>
    <w:rsid w:val="3FCD332A"/>
    <w:rsid w:val="40063B28"/>
    <w:rsid w:val="400A41D3"/>
    <w:rsid w:val="40218BC9"/>
    <w:rsid w:val="4041CA31"/>
    <w:rsid w:val="4071B295"/>
    <w:rsid w:val="4089FEA5"/>
    <w:rsid w:val="40A77015"/>
    <w:rsid w:val="40B278BC"/>
    <w:rsid w:val="40C2CC04"/>
    <w:rsid w:val="40D6F0D6"/>
    <w:rsid w:val="40DE3805"/>
    <w:rsid w:val="40DEEBC7"/>
    <w:rsid w:val="40FB9B30"/>
    <w:rsid w:val="410D0BC3"/>
    <w:rsid w:val="413CF273"/>
    <w:rsid w:val="415D5E0A"/>
    <w:rsid w:val="4162A6F8"/>
    <w:rsid w:val="4179CEF6"/>
    <w:rsid w:val="419300EF"/>
    <w:rsid w:val="41F58CBB"/>
    <w:rsid w:val="41F792E7"/>
    <w:rsid w:val="426769A0"/>
    <w:rsid w:val="429F24F5"/>
    <w:rsid w:val="42A66EF5"/>
    <w:rsid w:val="42AEDE27"/>
    <w:rsid w:val="42B3CD50"/>
    <w:rsid w:val="42CE7246"/>
    <w:rsid w:val="42D5F2DB"/>
    <w:rsid w:val="42D6F68F"/>
    <w:rsid w:val="431FD1D2"/>
    <w:rsid w:val="43653636"/>
    <w:rsid w:val="436619DA"/>
    <w:rsid w:val="43A5CA49"/>
    <w:rsid w:val="43BA7C12"/>
    <w:rsid w:val="443CA8FE"/>
    <w:rsid w:val="4454A832"/>
    <w:rsid w:val="4459085F"/>
    <w:rsid w:val="44829B50"/>
    <w:rsid w:val="44869F0B"/>
    <w:rsid w:val="44A06805"/>
    <w:rsid w:val="44E5121D"/>
    <w:rsid w:val="44E74303"/>
    <w:rsid w:val="44E82ADF"/>
    <w:rsid w:val="456A14A2"/>
    <w:rsid w:val="4592BB8A"/>
    <w:rsid w:val="45D926E5"/>
    <w:rsid w:val="4631CB6F"/>
    <w:rsid w:val="464BDAFD"/>
    <w:rsid w:val="465FFBE6"/>
    <w:rsid w:val="466DE68B"/>
    <w:rsid w:val="46873725"/>
    <w:rsid w:val="46906684"/>
    <w:rsid w:val="4699BD28"/>
    <w:rsid w:val="469EAB8C"/>
    <w:rsid w:val="46AC1963"/>
    <w:rsid w:val="471E63C5"/>
    <w:rsid w:val="475B8BF2"/>
    <w:rsid w:val="4760EB98"/>
    <w:rsid w:val="47958C21"/>
    <w:rsid w:val="4799AFAA"/>
    <w:rsid w:val="47A1A5DF"/>
    <w:rsid w:val="47A2FA2B"/>
    <w:rsid w:val="47A5EB4E"/>
    <w:rsid w:val="47A6A3D7"/>
    <w:rsid w:val="480173BC"/>
    <w:rsid w:val="482BB70C"/>
    <w:rsid w:val="483C05DE"/>
    <w:rsid w:val="487C1F8A"/>
    <w:rsid w:val="48A69FD5"/>
    <w:rsid w:val="48A86C74"/>
    <w:rsid w:val="48CC2CC7"/>
    <w:rsid w:val="495880B6"/>
    <w:rsid w:val="498AB7CB"/>
    <w:rsid w:val="498CCD8E"/>
    <w:rsid w:val="4993F114"/>
    <w:rsid w:val="49959FBD"/>
    <w:rsid w:val="49B8E7B4"/>
    <w:rsid w:val="49C1F6F4"/>
    <w:rsid w:val="49DCDDDE"/>
    <w:rsid w:val="4A18D164"/>
    <w:rsid w:val="4A545A77"/>
    <w:rsid w:val="4AC8C460"/>
    <w:rsid w:val="4ACB7AB6"/>
    <w:rsid w:val="4AE372D0"/>
    <w:rsid w:val="4B269108"/>
    <w:rsid w:val="4B27A4EB"/>
    <w:rsid w:val="4B2A3675"/>
    <w:rsid w:val="4B44530B"/>
    <w:rsid w:val="4B65EA38"/>
    <w:rsid w:val="4B89A6E3"/>
    <w:rsid w:val="4B916A80"/>
    <w:rsid w:val="4B9CD711"/>
    <w:rsid w:val="4BC838FD"/>
    <w:rsid w:val="4BC97BFE"/>
    <w:rsid w:val="4C084963"/>
    <w:rsid w:val="4C8A11D0"/>
    <w:rsid w:val="4CB45ABF"/>
    <w:rsid w:val="4CB60C14"/>
    <w:rsid w:val="4CCF24E4"/>
    <w:rsid w:val="4CD83604"/>
    <w:rsid w:val="4D23CE4E"/>
    <w:rsid w:val="4D6024CE"/>
    <w:rsid w:val="4DAC4B35"/>
    <w:rsid w:val="4DB5AAED"/>
    <w:rsid w:val="4DC7F189"/>
    <w:rsid w:val="4DE1A8F6"/>
    <w:rsid w:val="4E70F40C"/>
    <w:rsid w:val="4E8A1414"/>
    <w:rsid w:val="4E9883CC"/>
    <w:rsid w:val="4EA5D910"/>
    <w:rsid w:val="4F1240AB"/>
    <w:rsid w:val="4F287302"/>
    <w:rsid w:val="4F5ECFFA"/>
    <w:rsid w:val="4F6A300B"/>
    <w:rsid w:val="4F713684"/>
    <w:rsid w:val="4F7D6E0E"/>
    <w:rsid w:val="4F906EFC"/>
    <w:rsid w:val="4FE20781"/>
    <w:rsid w:val="500F1DCB"/>
    <w:rsid w:val="50446B5C"/>
    <w:rsid w:val="5065AEAB"/>
    <w:rsid w:val="509DFE80"/>
    <w:rsid w:val="50FEFE6D"/>
    <w:rsid w:val="5116B62F"/>
    <w:rsid w:val="5131F4DB"/>
    <w:rsid w:val="5134AB01"/>
    <w:rsid w:val="51464779"/>
    <w:rsid w:val="51464AE7"/>
    <w:rsid w:val="514690A6"/>
    <w:rsid w:val="5169C76A"/>
    <w:rsid w:val="516AF209"/>
    <w:rsid w:val="517439D7"/>
    <w:rsid w:val="5175B7F8"/>
    <w:rsid w:val="51808AEF"/>
    <w:rsid w:val="51C27CFC"/>
    <w:rsid w:val="51DAF25B"/>
    <w:rsid w:val="51F7A7FB"/>
    <w:rsid w:val="5233D574"/>
    <w:rsid w:val="525E9AE2"/>
    <w:rsid w:val="5282A454"/>
    <w:rsid w:val="5282C603"/>
    <w:rsid w:val="52A11D67"/>
    <w:rsid w:val="52A3AD9D"/>
    <w:rsid w:val="52D0A7A3"/>
    <w:rsid w:val="5308B146"/>
    <w:rsid w:val="532025ED"/>
    <w:rsid w:val="5353CAB0"/>
    <w:rsid w:val="5354F5DE"/>
    <w:rsid w:val="535AE4ED"/>
    <w:rsid w:val="5434B182"/>
    <w:rsid w:val="543C05B6"/>
    <w:rsid w:val="544FFE92"/>
    <w:rsid w:val="54842E1E"/>
    <w:rsid w:val="5488F57E"/>
    <w:rsid w:val="54909D3A"/>
    <w:rsid w:val="54BECF23"/>
    <w:rsid w:val="54CA1DD0"/>
    <w:rsid w:val="54EFAD69"/>
    <w:rsid w:val="55004C47"/>
    <w:rsid w:val="55276A1F"/>
    <w:rsid w:val="552E9B42"/>
    <w:rsid w:val="5530014C"/>
    <w:rsid w:val="557B6C4B"/>
    <w:rsid w:val="55858E2B"/>
    <w:rsid w:val="559A0D16"/>
    <w:rsid w:val="55C7B94C"/>
    <w:rsid w:val="55CFCEA7"/>
    <w:rsid w:val="5608D190"/>
    <w:rsid w:val="560B3A9F"/>
    <w:rsid w:val="56154E3A"/>
    <w:rsid w:val="563372C4"/>
    <w:rsid w:val="565A71AB"/>
    <w:rsid w:val="5666E610"/>
    <w:rsid w:val="56B50ABD"/>
    <w:rsid w:val="56BC3E45"/>
    <w:rsid w:val="56D42CEE"/>
    <w:rsid w:val="56E3244E"/>
    <w:rsid w:val="56E43BBC"/>
    <w:rsid w:val="56F0224E"/>
    <w:rsid w:val="5703C0AA"/>
    <w:rsid w:val="57171F36"/>
    <w:rsid w:val="571735B8"/>
    <w:rsid w:val="5722A27C"/>
    <w:rsid w:val="5724CE00"/>
    <w:rsid w:val="57796E69"/>
    <w:rsid w:val="577CF987"/>
    <w:rsid w:val="57AFE4E2"/>
    <w:rsid w:val="57BFC3A6"/>
    <w:rsid w:val="57DA117B"/>
    <w:rsid w:val="57E0E99B"/>
    <w:rsid w:val="57E29C6B"/>
    <w:rsid w:val="57FC1C2E"/>
    <w:rsid w:val="5829DE62"/>
    <w:rsid w:val="583415EE"/>
    <w:rsid w:val="585017FB"/>
    <w:rsid w:val="58708161"/>
    <w:rsid w:val="58F0A459"/>
    <w:rsid w:val="59019958"/>
    <w:rsid w:val="591F0C85"/>
    <w:rsid w:val="5936B41B"/>
    <w:rsid w:val="59448E9F"/>
    <w:rsid w:val="595EC4E6"/>
    <w:rsid w:val="596426FD"/>
    <w:rsid w:val="5989870B"/>
    <w:rsid w:val="599082A5"/>
    <w:rsid w:val="59C6647E"/>
    <w:rsid w:val="59CBCDDB"/>
    <w:rsid w:val="59D85B41"/>
    <w:rsid w:val="59ED2940"/>
    <w:rsid w:val="5A07C9B8"/>
    <w:rsid w:val="5A106A2A"/>
    <w:rsid w:val="5A1669B6"/>
    <w:rsid w:val="5A1DF519"/>
    <w:rsid w:val="5A5294D0"/>
    <w:rsid w:val="5A6FA73C"/>
    <w:rsid w:val="5AC45CA0"/>
    <w:rsid w:val="5AC987F3"/>
    <w:rsid w:val="5AE4E171"/>
    <w:rsid w:val="5B19A55E"/>
    <w:rsid w:val="5B3EC277"/>
    <w:rsid w:val="5B79F365"/>
    <w:rsid w:val="5BBF15D7"/>
    <w:rsid w:val="5BC699A3"/>
    <w:rsid w:val="5BEB7AF1"/>
    <w:rsid w:val="5C115C9B"/>
    <w:rsid w:val="5C1217C4"/>
    <w:rsid w:val="5C1F6995"/>
    <w:rsid w:val="5C6BB6CE"/>
    <w:rsid w:val="5C8F2886"/>
    <w:rsid w:val="5C97830A"/>
    <w:rsid w:val="5CD36553"/>
    <w:rsid w:val="5CE03349"/>
    <w:rsid w:val="5CE2382E"/>
    <w:rsid w:val="5D2AAA91"/>
    <w:rsid w:val="5D2AB75D"/>
    <w:rsid w:val="5D2F5538"/>
    <w:rsid w:val="5D4E361D"/>
    <w:rsid w:val="5D5C903C"/>
    <w:rsid w:val="5D67FB15"/>
    <w:rsid w:val="5D6CAA93"/>
    <w:rsid w:val="5D9D99CE"/>
    <w:rsid w:val="5DA17E58"/>
    <w:rsid w:val="5DC065ED"/>
    <w:rsid w:val="5E3AF70B"/>
    <w:rsid w:val="5E844109"/>
    <w:rsid w:val="5EAEE73A"/>
    <w:rsid w:val="5EB13145"/>
    <w:rsid w:val="5ED199D6"/>
    <w:rsid w:val="5F6E76BF"/>
    <w:rsid w:val="5F77444D"/>
    <w:rsid w:val="5F8DC679"/>
    <w:rsid w:val="6011FEAC"/>
    <w:rsid w:val="602CF76E"/>
    <w:rsid w:val="60739BC0"/>
    <w:rsid w:val="60815CD0"/>
    <w:rsid w:val="6091EAA1"/>
    <w:rsid w:val="6099C899"/>
    <w:rsid w:val="60B2CE52"/>
    <w:rsid w:val="60B61308"/>
    <w:rsid w:val="60B906D0"/>
    <w:rsid w:val="60C95DD0"/>
    <w:rsid w:val="60F3DCDA"/>
    <w:rsid w:val="6115EBA0"/>
    <w:rsid w:val="612A204C"/>
    <w:rsid w:val="61314442"/>
    <w:rsid w:val="613A5224"/>
    <w:rsid w:val="61909180"/>
    <w:rsid w:val="619C10D6"/>
    <w:rsid w:val="61F06F36"/>
    <w:rsid w:val="620E99E2"/>
    <w:rsid w:val="6217A3E3"/>
    <w:rsid w:val="623F3B8C"/>
    <w:rsid w:val="624EE9CD"/>
    <w:rsid w:val="625C0CD9"/>
    <w:rsid w:val="626A9CBB"/>
    <w:rsid w:val="62736830"/>
    <w:rsid w:val="627A3299"/>
    <w:rsid w:val="62A29F41"/>
    <w:rsid w:val="62C6FC16"/>
    <w:rsid w:val="62FD7290"/>
    <w:rsid w:val="6372ED87"/>
    <w:rsid w:val="63B76B9C"/>
    <w:rsid w:val="63BB4E14"/>
    <w:rsid w:val="63CBC8FB"/>
    <w:rsid w:val="63DC847C"/>
    <w:rsid w:val="63FA5330"/>
    <w:rsid w:val="640A488B"/>
    <w:rsid w:val="6412AC38"/>
    <w:rsid w:val="646524DC"/>
    <w:rsid w:val="64734E36"/>
    <w:rsid w:val="64D54B2B"/>
    <w:rsid w:val="64DE2D9B"/>
    <w:rsid w:val="64E9AA39"/>
    <w:rsid w:val="65767208"/>
    <w:rsid w:val="657F2EA7"/>
    <w:rsid w:val="659C137F"/>
    <w:rsid w:val="66086856"/>
    <w:rsid w:val="6619E777"/>
    <w:rsid w:val="662A6447"/>
    <w:rsid w:val="6650FE51"/>
    <w:rsid w:val="665704F7"/>
    <w:rsid w:val="667233C8"/>
    <w:rsid w:val="667C896D"/>
    <w:rsid w:val="66A71BBD"/>
    <w:rsid w:val="66CBFFD7"/>
    <w:rsid w:val="6731D3BB"/>
    <w:rsid w:val="67470C34"/>
    <w:rsid w:val="67601517"/>
    <w:rsid w:val="67629789"/>
    <w:rsid w:val="67CFBBF7"/>
    <w:rsid w:val="67F5270B"/>
    <w:rsid w:val="6813B355"/>
    <w:rsid w:val="6830F667"/>
    <w:rsid w:val="68461440"/>
    <w:rsid w:val="68477344"/>
    <w:rsid w:val="688BF3D8"/>
    <w:rsid w:val="68C4642E"/>
    <w:rsid w:val="68CF2666"/>
    <w:rsid w:val="68FB1DB1"/>
    <w:rsid w:val="6906A005"/>
    <w:rsid w:val="6937FD2E"/>
    <w:rsid w:val="69594D5D"/>
    <w:rsid w:val="6963D02B"/>
    <w:rsid w:val="69890834"/>
    <w:rsid w:val="698C46CA"/>
    <w:rsid w:val="69ABE14A"/>
    <w:rsid w:val="69D6A41E"/>
    <w:rsid w:val="69DAEEFD"/>
    <w:rsid w:val="69DE5105"/>
    <w:rsid w:val="6A37B2C9"/>
    <w:rsid w:val="6A59F4CB"/>
    <w:rsid w:val="6A8B508D"/>
    <w:rsid w:val="6ABCA184"/>
    <w:rsid w:val="6AD20475"/>
    <w:rsid w:val="6B1841B3"/>
    <w:rsid w:val="6B4551D5"/>
    <w:rsid w:val="6BA380A8"/>
    <w:rsid w:val="6BA73AA8"/>
    <w:rsid w:val="6C0E8FC9"/>
    <w:rsid w:val="6C41F2C2"/>
    <w:rsid w:val="6C494A88"/>
    <w:rsid w:val="6C7DC6D5"/>
    <w:rsid w:val="6C88C23D"/>
    <w:rsid w:val="6CC8D25F"/>
    <w:rsid w:val="6D223672"/>
    <w:rsid w:val="6D4D0408"/>
    <w:rsid w:val="6D523388"/>
    <w:rsid w:val="6D8CF123"/>
    <w:rsid w:val="6DB0C843"/>
    <w:rsid w:val="6DB515F2"/>
    <w:rsid w:val="6DBE2E41"/>
    <w:rsid w:val="6DE4EB2A"/>
    <w:rsid w:val="6DF83ED2"/>
    <w:rsid w:val="6DFFAC2C"/>
    <w:rsid w:val="6E0B104E"/>
    <w:rsid w:val="6E110A1F"/>
    <w:rsid w:val="6E2DA98E"/>
    <w:rsid w:val="6E387EB6"/>
    <w:rsid w:val="6E403A0E"/>
    <w:rsid w:val="6E44C4A5"/>
    <w:rsid w:val="6E4B2978"/>
    <w:rsid w:val="6E78A5D9"/>
    <w:rsid w:val="6E91DBA4"/>
    <w:rsid w:val="6EAC2C85"/>
    <w:rsid w:val="6EAC9E36"/>
    <w:rsid w:val="6ECBD7CA"/>
    <w:rsid w:val="6EDC0AAC"/>
    <w:rsid w:val="6EF8EB71"/>
    <w:rsid w:val="6F0F6ED9"/>
    <w:rsid w:val="6F1F7763"/>
    <w:rsid w:val="6F499E99"/>
    <w:rsid w:val="6F763DEC"/>
    <w:rsid w:val="6FA426D5"/>
    <w:rsid w:val="6FB30695"/>
    <w:rsid w:val="6FC1CACD"/>
    <w:rsid w:val="6FE7D7DA"/>
    <w:rsid w:val="70693C1D"/>
    <w:rsid w:val="7069F642"/>
    <w:rsid w:val="70C61E0D"/>
    <w:rsid w:val="713810A1"/>
    <w:rsid w:val="7138B0B5"/>
    <w:rsid w:val="714D0C7F"/>
    <w:rsid w:val="71652911"/>
    <w:rsid w:val="717C9312"/>
    <w:rsid w:val="7198AA27"/>
    <w:rsid w:val="719AA466"/>
    <w:rsid w:val="71A4B1A5"/>
    <w:rsid w:val="71ACA21D"/>
    <w:rsid w:val="71CC3409"/>
    <w:rsid w:val="71D0C54A"/>
    <w:rsid w:val="71E0789C"/>
    <w:rsid w:val="71E1CB27"/>
    <w:rsid w:val="7250C8CD"/>
    <w:rsid w:val="7269B756"/>
    <w:rsid w:val="72809DD2"/>
    <w:rsid w:val="728CA855"/>
    <w:rsid w:val="72A81493"/>
    <w:rsid w:val="72DC8F46"/>
    <w:rsid w:val="730D6123"/>
    <w:rsid w:val="73299CF3"/>
    <w:rsid w:val="732E63AB"/>
    <w:rsid w:val="73730EF3"/>
    <w:rsid w:val="7394E57A"/>
    <w:rsid w:val="73A7E46F"/>
    <w:rsid w:val="73AD2265"/>
    <w:rsid w:val="73C929B8"/>
    <w:rsid w:val="73DB27DC"/>
    <w:rsid w:val="74034444"/>
    <w:rsid w:val="74130852"/>
    <w:rsid w:val="742936A2"/>
    <w:rsid w:val="74512905"/>
    <w:rsid w:val="74A8CF22"/>
    <w:rsid w:val="74F2290F"/>
    <w:rsid w:val="750B98AD"/>
    <w:rsid w:val="7519B176"/>
    <w:rsid w:val="7552D087"/>
    <w:rsid w:val="75BAAE93"/>
    <w:rsid w:val="75EE21FE"/>
    <w:rsid w:val="760A5986"/>
    <w:rsid w:val="76206266"/>
    <w:rsid w:val="7683A38E"/>
    <w:rsid w:val="7693CB9D"/>
    <w:rsid w:val="769F7690"/>
    <w:rsid w:val="76A9C101"/>
    <w:rsid w:val="76ABAC45"/>
    <w:rsid w:val="77030E05"/>
    <w:rsid w:val="773E515D"/>
    <w:rsid w:val="7798FDFB"/>
    <w:rsid w:val="779B3B01"/>
    <w:rsid w:val="77E33230"/>
    <w:rsid w:val="77E88E60"/>
    <w:rsid w:val="783F0273"/>
    <w:rsid w:val="7846C5C9"/>
    <w:rsid w:val="7892A336"/>
    <w:rsid w:val="78DBC497"/>
    <w:rsid w:val="78F4AC6D"/>
    <w:rsid w:val="78FAFC5A"/>
    <w:rsid w:val="78FD94BF"/>
    <w:rsid w:val="79064FE3"/>
    <w:rsid w:val="79108B54"/>
    <w:rsid w:val="7918DB75"/>
    <w:rsid w:val="791F33C8"/>
    <w:rsid w:val="7920E784"/>
    <w:rsid w:val="79249F8B"/>
    <w:rsid w:val="7926F05F"/>
    <w:rsid w:val="79311E94"/>
    <w:rsid w:val="7974286C"/>
    <w:rsid w:val="7993B501"/>
    <w:rsid w:val="7995A099"/>
    <w:rsid w:val="79AC8E0C"/>
    <w:rsid w:val="79ADD461"/>
    <w:rsid w:val="79B530E1"/>
    <w:rsid w:val="7A02B1EA"/>
    <w:rsid w:val="7A229B3D"/>
    <w:rsid w:val="7A2957CF"/>
    <w:rsid w:val="7A56A3A5"/>
    <w:rsid w:val="7A6CCC11"/>
    <w:rsid w:val="7A929F1A"/>
    <w:rsid w:val="7ADBDEDA"/>
    <w:rsid w:val="7AE95849"/>
    <w:rsid w:val="7B1429FF"/>
    <w:rsid w:val="7B354300"/>
    <w:rsid w:val="7B932557"/>
    <w:rsid w:val="7B9D3B52"/>
    <w:rsid w:val="7BA1D45A"/>
    <w:rsid w:val="7BA9A0F2"/>
    <w:rsid w:val="7BCEB9D3"/>
    <w:rsid w:val="7C1DD94F"/>
    <w:rsid w:val="7C567142"/>
    <w:rsid w:val="7C5AEFDD"/>
    <w:rsid w:val="7C8A11BC"/>
    <w:rsid w:val="7C9E3148"/>
    <w:rsid w:val="7CCEB9D5"/>
    <w:rsid w:val="7D1E6502"/>
    <w:rsid w:val="7D2892AB"/>
    <w:rsid w:val="7D34D63A"/>
    <w:rsid w:val="7D8833FA"/>
    <w:rsid w:val="7D9A6C99"/>
    <w:rsid w:val="7DA2D559"/>
    <w:rsid w:val="7DAE81CF"/>
    <w:rsid w:val="7E15EED8"/>
    <w:rsid w:val="7E3CE261"/>
    <w:rsid w:val="7E628A8A"/>
    <w:rsid w:val="7E9D65D5"/>
    <w:rsid w:val="7EAF820E"/>
    <w:rsid w:val="7EC1A0C8"/>
    <w:rsid w:val="7EE5ED33"/>
    <w:rsid w:val="7F054C0E"/>
    <w:rsid w:val="7F708DFD"/>
    <w:rsid w:val="7F7E5BB5"/>
    <w:rsid w:val="7F836722"/>
    <w:rsid w:val="7F9F1EDA"/>
    <w:rsid w:val="7FCF4ED7"/>
    <w:rsid w:val="7FFD07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4D2E"/>
  <w15:chartTrackingRefBased/>
  <w15:docId w15:val="{71CAFFA1-0E47-EE43-923E-1A4D40D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2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D1F"/>
  </w:style>
  <w:style w:type="paragraph" w:customStyle="1" w:styleId="my-2">
    <w:name w:val="my-2"/>
    <w:basedOn w:val="Standaard"/>
    <w:rsid w:val="00822BE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2BE8"/>
    <w:pPr>
      <w:spacing w:before="240" w:after="120"/>
    </w:pPr>
    <w:rPr>
      <w:b/>
      <w:bCs/>
      <w:sz w:val="20"/>
      <w:szCs w:val="20"/>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table" w:customStyle="1" w:styleId="VNGtabelmiddenblauw">
    <w:name w:val="VNG tabel midden blauw"/>
    <w:basedOn w:val="Standaardtabel"/>
    <w:uiPriority w:val="99"/>
    <w:rsid w:val="00473107"/>
    <w:pPr>
      <w:keepLines/>
      <w:suppressAutoHyphens/>
      <w:spacing w:after="20" w:line="240" w:lineRule="atLeast"/>
    </w:pPr>
    <w:rPr>
      <w:rFonts w:ascii="Arial" w:eastAsia="Times New Roman" w:hAnsi="Arial" w:cs="Times New Roman"/>
      <w:sz w:val="16"/>
      <w:szCs w:val="20"/>
      <w:lang w:eastAsia="nl-NL"/>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semiHidden/>
    <w:unhideWhenUsed/>
    <w:rsid w:val="00473107"/>
    <w:rPr>
      <w:sz w:val="16"/>
      <w:szCs w:val="16"/>
    </w:rPr>
  </w:style>
  <w:style w:type="character" w:styleId="Zwaar">
    <w:name w:val="Strong"/>
    <w:basedOn w:val="Standaardalinea-lettertype"/>
    <w:uiPriority w:val="22"/>
    <w:qFormat/>
    <w:rsid w:val="00473107"/>
    <w:rPr>
      <w:b/>
      <w:bCs/>
    </w:rPr>
  </w:style>
  <w:style w:type="character" w:customStyle="1" w:styleId="apple-converted-space">
    <w:name w:val="apple-converted-space"/>
    <w:basedOn w:val="Standaardalinea-lettertype"/>
    <w:rsid w:val="00473107"/>
  </w:style>
  <w:style w:type="paragraph" w:styleId="Voetnoottekst">
    <w:name w:val="footnote text"/>
    <w:basedOn w:val="Standaard"/>
    <w:link w:val="VoetnoottekstChar"/>
    <w:uiPriority w:val="99"/>
    <w:semiHidden/>
    <w:unhideWhenUsed/>
    <w:rsid w:val="005A38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38F7"/>
    <w:rPr>
      <w:sz w:val="20"/>
      <w:szCs w:val="20"/>
    </w:rPr>
  </w:style>
  <w:style w:type="character" w:styleId="Voetnootmarkering">
    <w:name w:val="footnote reference"/>
    <w:basedOn w:val="Standaardalinea-lettertype"/>
    <w:uiPriority w:val="99"/>
    <w:semiHidden/>
    <w:unhideWhenUsed/>
    <w:rsid w:val="005A38F7"/>
    <w:rPr>
      <w:vertAlign w:val="superscript"/>
    </w:rPr>
  </w:style>
  <w:style w:type="paragraph" w:styleId="Tekstopmerking">
    <w:name w:val="annotation text"/>
    <w:basedOn w:val="Standaard"/>
    <w:link w:val="TekstopmerkingChar"/>
    <w:uiPriority w:val="99"/>
    <w:semiHidden/>
    <w:unhideWhenUsed/>
    <w:rsid w:val="005A38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38F7"/>
    <w:rPr>
      <w:sz w:val="20"/>
      <w:szCs w:val="20"/>
    </w:rPr>
  </w:style>
  <w:style w:type="paragraph" w:styleId="Onderwerpvanopmerking">
    <w:name w:val="annotation subject"/>
    <w:basedOn w:val="Tekstopmerking"/>
    <w:next w:val="Tekstopmerking"/>
    <w:link w:val="OnderwerpvanopmerkingChar"/>
    <w:uiPriority w:val="99"/>
    <w:semiHidden/>
    <w:unhideWhenUsed/>
    <w:rsid w:val="005A38F7"/>
    <w:rPr>
      <w:b/>
      <w:bCs/>
    </w:rPr>
  </w:style>
  <w:style w:type="character" w:customStyle="1" w:styleId="OnderwerpvanopmerkingChar">
    <w:name w:val="Onderwerp van opmerking Char"/>
    <w:basedOn w:val="TekstopmerkingChar"/>
    <w:link w:val="Onderwerpvanopmerking"/>
    <w:uiPriority w:val="99"/>
    <w:semiHidden/>
    <w:rsid w:val="005A38F7"/>
    <w:rPr>
      <w:b/>
      <w:bCs/>
      <w:sz w:val="20"/>
      <w:szCs w:val="20"/>
    </w:rPr>
  </w:style>
  <w:style w:type="paragraph" w:customStyle="1" w:styleId="p1">
    <w:name w:val="p1"/>
    <w:basedOn w:val="Standaard"/>
    <w:rsid w:val="00AA36CB"/>
    <w:pPr>
      <w:spacing w:after="0" w:line="240" w:lineRule="auto"/>
    </w:pPr>
    <w:rPr>
      <w:rFonts w:ascii="Helvetica" w:eastAsia="Times New Roman" w:hAnsi="Helvetica" w:cs="Times New Roman"/>
      <w:color w:val="000000"/>
      <w:kern w:val="0"/>
      <w:sz w:val="14"/>
      <w:szCs w:val="14"/>
      <w:lang w:eastAsia="nl-NL"/>
      <w14:ligatures w14:val="none"/>
    </w:rPr>
  </w:style>
  <w:style w:type="paragraph" w:styleId="Normaalweb">
    <w:name w:val="Normal (Web)"/>
    <w:basedOn w:val="Standaard"/>
    <w:uiPriority w:val="99"/>
    <w:unhideWhenUsed/>
    <w:rsid w:val="000A45C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paragraph">
    <w:name w:val="paragraph"/>
    <w:basedOn w:val="Standaard"/>
    <w:rsid w:val="00D26CF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D26CF3"/>
  </w:style>
  <w:style w:type="character" w:customStyle="1" w:styleId="eop">
    <w:name w:val="eop"/>
    <w:basedOn w:val="Standaardalinea-lettertype"/>
    <w:rsid w:val="00D26CF3"/>
  </w:style>
  <w:style w:type="paragraph" w:styleId="Geenafstand">
    <w:name w:val="No Spacing"/>
    <w:uiPriority w:val="1"/>
    <w:qFormat/>
    <w:rsid w:val="54BECF23"/>
    <w:pPr>
      <w:spacing w:after="0"/>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6134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eativecommons.org/licenses/by-nc-sa/4.0"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praktijkvoorprivacy.nl/dpia-dep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mailto:info@praktijkvoorprivacy.n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aktijkvoorprivacy.nl/dpia-depot/"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D96FB52-75EB-4C4F-86A5-A55F081FAB0E}">
    <t:Anchor>
      <t:Comment id="1567660186"/>
    </t:Anchor>
    <t:History>
      <t:Event id="{6FB7DC21-E4C2-4DC8-8ED5-392AE23EFE05}" time="2026-04-15T06:53:19.277Z">
        <t:Attribution userId="S::johannes@meet.praktijkvoorprivacy.nl::0b9854d6-d42b-44fa-b7bd-6cbdbd03eff7" userProvider="AD" userName="Johannes Homan"/>
        <t:Anchor>
          <t:Comment id="180806001"/>
        </t:Anchor>
        <t:Create/>
      </t:Event>
      <t:Event id="{04B312FF-EC4A-4448-98A4-F07566715C74}" time="2026-04-15T06:53:19.277Z">
        <t:Attribution userId="S::johannes@meet.praktijkvoorprivacy.nl::0b9854d6-d42b-44fa-b7bd-6cbdbd03eff7" userProvider="AD" userName="Johannes Homan"/>
        <t:Anchor>
          <t:Comment id="180806001"/>
        </t:Anchor>
        <t:Assign userId="S::rozemarijn@meet.praktijkvoorprivacy.nl::a6a63d38-4a5a-4a90-b12b-6cefcfaf63ac" userProvider="AD" userName="Rozemarijn Smink"/>
      </t:Event>
      <t:Event id="{430DD731-7807-478F-882C-0E4F29018D1F}" time="2026-04-15T06:53:19.277Z">
        <t:Attribution userId="S::johannes@meet.praktijkvoorprivacy.nl::0b9854d6-d42b-44fa-b7bd-6cbdbd03eff7" userProvider="AD" userName="Johannes Homan"/>
        <t:Anchor>
          <t:Comment id="180806001"/>
        </t:Anchor>
        <t:SetTitle title="@Rozemarijn Smink Dat staat toch in alinea 1?"/>
      </t:Event>
    </t:History>
  </t:Task>
  <t:Task id="{FEB6425C-3E71-4D89-A1C1-8B655CD312E5}">
    <t:Anchor>
      <t:Comment id="1978555098"/>
    </t:Anchor>
    <t:History>
      <t:Event id="{A184A724-BF45-43B2-9476-7F9F64717348}" time="2026-04-15T07:40:04.452Z">
        <t:Attribution userId="S::johannes@meet.praktijkvoorprivacy.nl::0b9854d6-d42b-44fa-b7bd-6cbdbd03eff7" userProvider="AD" userName="Johannes Homan"/>
        <t:Anchor>
          <t:Comment id="2137372065"/>
        </t:Anchor>
        <t:Create/>
      </t:Event>
      <t:Event id="{503EF8F4-F4EB-47A3-A662-3D32A1486654}" time="2026-04-15T07:40:04.452Z">
        <t:Attribution userId="S::johannes@meet.praktijkvoorprivacy.nl::0b9854d6-d42b-44fa-b7bd-6cbdbd03eff7" userProvider="AD" userName="Johannes Homan"/>
        <t:Anchor>
          <t:Comment id="2137372065"/>
        </t:Anchor>
        <t:Assign userId="S::rozemarijn@meet.praktijkvoorprivacy.nl::a6a63d38-4a5a-4a90-b12b-6cefcfaf63ac" userProvider="AD" userName="Rozemarijn Smink"/>
      </t:Event>
      <t:Event id="{95401EB4-1BA2-407A-9CE2-303176BA9946}" time="2026-04-15T07:40:04.452Z">
        <t:Attribution userId="S::johannes@meet.praktijkvoorprivacy.nl::0b9854d6-d42b-44fa-b7bd-6cbdbd03eff7" userProvider="AD" userName="Johannes Homan"/>
        <t:Anchor>
          <t:Comment id="2137372065"/>
        </t:Anchor>
        <t:SetTitle title="@Rozemarijn Smink: Bij nader inzien zijn de laatste twee alinea’s toch een onderbouwing van de evenredigheid??????"/>
      </t:Event>
    </t:History>
  </t:Task>
  <t:Task id="{1A9D43EB-6564-4A71-BCBF-767D5594C4A5}">
    <t:Anchor>
      <t:Comment id="949793660"/>
    </t:Anchor>
    <t:History>
      <t:Event id="{8C0BB951-74C2-4676-9A9C-EAF87B931607}" time="2026-04-15T07:41:32.841Z">
        <t:Attribution userId="S::johannes@meet.praktijkvoorprivacy.nl::0b9854d6-d42b-44fa-b7bd-6cbdbd03eff7" userProvider="AD" userName="Johannes Homan"/>
        <t:Anchor>
          <t:Comment id="800327953"/>
        </t:Anchor>
        <t:Create/>
      </t:Event>
      <t:Event id="{6BD5C8FB-5FDE-4D0E-8140-101DFC945621}" time="2026-04-15T07:41:32.841Z">
        <t:Attribution userId="S::johannes@meet.praktijkvoorprivacy.nl::0b9854d6-d42b-44fa-b7bd-6cbdbd03eff7" userProvider="AD" userName="Johannes Homan"/>
        <t:Anchor>
          <t:Comment id="800327953"/>
        </t:Anchor>
        <t:Assign userId="S::rozemarijn@meet.praktijkvoorprivacy.nl::a6a63d38-4a5a-4a90-b12b-6cefcfaf63ac" userProvider="AD" userName="Rozemarijn Smink"/>
      </t:Event>
      <t:Event id="{92305C88-275B-4EDB-957F-BE28467BE1AD}" time="2026-04-15T07:41:32.841Z">
        <t:Attribution userId="S::johannes@meet.praktijkvoorprivacy.nl::0b9854d6-d42b-44fa-b7bd-6cbdbd03eff7" userProvider="AD" userName="Johannes Homan"/>
        <t:Anchor>
          <t:Comment id="800327953"/>
        </t:Anchor>
        <t:SetTitle title="@Rozemarijn Smink: Dat moet inderdaad in § 12 en 13 aan de orde komen."/>
      </t:Event>
    </t:History>
  </t:Task>
  <t:Task id="{D1C2E4F2-0425-496D-AAE6-D1723954F24F}">
    <t:Anchor>
      <t:Comment id="1317150123"/>
    </t:Anchor>
    <t:History>
      <t:Event id="{0A3213D4-B208-4AD6-86D5-6ADCE75B2AB6}" time="2026-05-14T08:24:26.143Z">
        <t:Attribution userId="S::rozemarijn@meet.praktijkvoorprivacy.nl::a6a63d38-4a5a-4a90-b12b-6cefcfaf63ac" userProvider="AD" userName="Rozemarijn Smink"/>
        <t:Anchor>
          <t:Comment id="1317150123"/>
        </t:Anchor>
        <t:Create/>
      </t:Event>
      <t:Event id="{8E0B1CA7-0EE4-4C24-A7C2-A4A818133555}" time="2026-05-14T08:24:26.143Z">
        <t:Attribution userId="S::rozemarijn@meet.praktijkvoorprivacy.nl::a6a63d38-4a5a-4a90-b12b-6cefcfaf63ac" userProvider="AD" userName="Rozemarijn Smink"/>
        <t:Anchor>
          <t:Comment id="1317150123"/>
        </t:Anchor>
        <t:Assign userId="S::johannes@meet.praktijkvoorprivacy.nl::0b9854d6-d42b-44fa-b7bd-6cbdbd03eff7" userProvider="AD" userName="Johannes Homan"/>
      </t:Event>
      <t:Event id="{88492D9E-A6A9-4AFF-8716-7BA388DA2EE0}" time="2026-05-14T08:24:26.143Z">
        <t:Attribution userId="S::rozemarijn@meet.praktijkvoorprivacy.nl::a6a63d38-4a5a-4a90-b12b-6cefcfaf63ac" userProvider="AD" userName="Rozemarijn Smink"/>
        <t:Anchor>
          <t:Comment id="1317150123"/>
        </t:Anchor>
        <t:SetTitle title="@Johannes Homan Ik zat de boel nog eens door te nemen en hier gaan we nat. Want dit doel staat niet in paragraaf 2 beschreven. Dus we moeten óf hier het doelbindingsverhaal aanpassen, óf, het doel in paragraaf 2 uitbreiden (maar ik vraag me af of …"/>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B2424E2-C27B-4D37-9028-3AD7D68C9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AF3DC-546E-4850-ABDE-27AFC9CE3C01}">
  <ds:schemaRefs>
    <ds:schemaRef ds:uri="http://schemas.microsoft.com/sharepoint/v3/contenttype/forms"/>
  </ds:schemaRefs>
</ds:datastoreItem>
</file>

<file path=customXml/itemProps3.xml><?xml version="1.0" encoding="utf-8"?>
<ds:datastoreItem xmlns:ds="http://schemas.openxmlformats.org/officeDocument/2006/customXml" ds:itemID="{3DE3AD36-5CA7-47B4-811A-9708EDEC57BD}">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945</Words>
  <Characters>5203</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8</cp:revision>
  <dcterms:created xsi:type="dcterms:W3CDTF">2026-04-03T08:17:00Z</dcterms:created>
  <dcterms:modified xsi:type="dcterms:W3CDTF">2026-05-15T08:56:00Z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