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7EA6D48A" w14:textId="0FF00CA7" w:rsidR="00EC2997" w:rsidRPr="00C56FE7" w:rsidRDefault="00C56FE7" w:rsidP="280856A1">
      <w:pPr>
        <w:jc w:val="center"/>
        <w:rPr>
          <w:b/>
          <w:bCs/>
          <w:sz w:val="52"/>
          <w:szCs w:val="52"/>
        </w:rPr>
      </w:pPr>
      <w:r w:rsidRPr="280856A1">
        <w:rPr>
          <w:b/>
          <w:bCs/>
          <w:sz w:val="52"/>
          <w:szCs w:val="52"/>
        </w:rPr>
        <w:t xml:space="preserve">DPIA </w:t>
      </w:r>
      <w:r w:rsidR="5312E532" w:rsidRPr="280856A1">
        <w:rPr>
          <w:b/>
          <w:bCs/>
          <w:sz w:val="52"/>
          <w:szCs w:val="52"/>
        </w:rPr>
        <w:t xml:space="preserve">Cameratoezicht </w:t>
      </w:r>
    </w:p>
    <w:p w14:paraId="12A90CCC" w14:textId="5E3F18CF" w:rsidR="00EC2997" w:rsidRPr="00C56FE7" w:rsidRDefault="00126FE5" w:rsidP="008D548E">
      <w:pPr>
        <w:jc w:val="center"/>
        <w:rPr>
          <w:b/>
          <w:bCs/>
          <w:sz w:val="52"/>
          <w:szCs w:val="52"/>
          <w:highlight w:val="yellow"/>
        </w:rPr>
      </w:pPr>
      <w:r>
        <w:rPr>
          <w:b/>
          <w:bCs/>
          <w:sz w:val="52"/>
          <w:szCs w:val="52"/>
        </w:rPr>
        <w:t>G</w:t>
      </w:r>
      <w:r w:rsidR="5312E532" w:rsidRPr="54F304A5">
        <w:rPr>
          <w:b/>
          <w:bCs/>
          <w:sz w:val="52"/>
          <w:szCs w:val="52"/>
        </w:rPr>
        <w:t xml:space="preserve">emeentelijke </w:t>
      </w:r>
      <w:r>
        <w:rPr>
          <w:b/>
          <w:bCs/>
          <w:sz w:val="52"/>
          <w:szCs w:val="52"/>
        </w:rPr>
        <w:t>E</w:t>
      </w:r>
      <w:r w:rsidR="5312E532" w:rsidRPr="54F304A5">
        <w:rPr>
          <w:b/>
          <w:bCs/>
          <w:sz w:val="52"/>
          <w:szCs w:val="52"/>
        </w:rPr>
        <w:t xml:space="preserve">igendommen </w:t>
      </w:r>
      <w:r w:rsidR="00C56FE7" w:rsidRPr="54F304A5">
        <w:rPr>
          <w:b/>
          <w:bCs/>
          <w:sz w:val="52"/>
          <w:szCs w:val="52"/>
        </w:rPr>
        <w:t xml:space="preserve"> </w:t>
      </w:r>
    </w:p>
    <w:p w14:paraId="7A5C984A" w14:textId="02E106C0" w:rsidR="00EC2997" w:rsidRDefault="0C73554A" w:rsidP="280856A1">
      <w:pPr>
        <w:jc w:val="center"/>
      </w:pPr>
      <w:r>
        <w:t>Februari 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360724">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2E15D0D7" w14:textId="5AF36A8F" w:rsidR="00EC2997" w:rsidRDefault="00F72AB4" w:rsidP="34ED881A">
      <w:pPr>
        <w:jc w:val="center"/>
        <w:rPr>
          <w:rStyle w:val="Hyperlink"/>
        </w:rPr>
      </w:pPr>
      <w:hyperlink r:id="rId11">
        <w:r w:rsidRPr="34ED881A">
          <w:rPr>
            <w:rStyle w:val="Hyperlink"/>
          </w:rPr>
          <w:t>https://praktijkvoorprivacy.nl/dpia-depot/</w:t>
        </w:r>
      </w:hyperlink>
      <w:r>
        <w:t xml:space="preserve"> </w:t>
      </w:r>
    </w:p>
    <w:p w14:paraId="12CBE89B" w14:textId="77777777" w:rsidR="00F72AB4" w:rsidRPr="004F13CD" w:rsidRDefault="00F72AB4" w:rsidP="00F72AB4">
      <w:pPr>
        <w:rPr>
          <w:rStyle w:val="Hyperlink"/>
          <w:noProof/>
          <w:sz w:val="28"/>
          <w:szCs w:val="28"/>
        </w:rPr>
      </w:pPr>
      <w:r w:rsidRPr="5B9DF828">
        <w:rPr>
          <w:rStyle w:val="Hyperlink"/>
          <w:b/>
        </w:rPr>
        <w:lastRenderedPageBreak/>
        <w:t>O</w:t>
      </w:r>
      <w:r w:rsidRPr="004F13CD">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1DA59A0B" w14:textId="6B516D76" w:rsidR="00F72AB4" w:rsidRDefault="00F72AB4" w:rsidP="00F72AB4">
      <w:r>
        <w:t xml:space="preserve">Kijk voor meer informatie op: </w:t>
      </w:r>
      <w:bookmarkStart w:id="0" w:name="_Hlk219206405"/>
      <w:r>
        <w:fldChar w:fldCharType="begin"/>
      </w:r>
      <w:r>
        <w:instrText>HYPERLINK "https://praktijkvoorprivacy.nl/dpia-depot/"</w:instrText>
      </w:r>
      <w:r>
        <w:fldChar w:fldCharType="separate"/>
      </w:r>
      <w:r w:rsidRPr="34ED881A">
        <w:rPr>
          <w:rStyle w:val="Hyperlink"/>
        </w:rPr>
        <w:t>https://praktijkvoorprivacy.nl/dpia-depot/</w:t>
      </w:r>
      <w:r>
        <w:fldChar w:fldCharType="end"/>
      </w:r>
      <w:r>
        <w:t xml:space="preserve"> </w:t>
      </w:r>
      <w:bookmarkEnd w:id="0"/>
    </w:p>
    <w:p w14:paraId="331141DB" w14:textId="23EEC484" w:rsidR="34ED881A" w:rsidRDefault="34ED881A" w:rsidP="34ED881A">
      <w:pPr>
        <w:rPr>
          <w:b/>
          <w:bCs/>
        </w:rPr>
      </w:pPr>
    </w:p>
    <w:p w14:paraId="75134BB2" w14:textId="77777777" w:rsidR="00F72AB4" w:rsidRDefault="00F72AB4" w:rsidP="00F72AB4">
      <w:pPr>
        <w:rPr>
          <w:b/>
          <w:bCs/>
        </w:rPr>
      </w:pPr>
      <w:r>
        <w:rPr>
          <w:b/>
          <w:bCs/>
        </w:rPr>
        <w:t>Contactgegevens auteur:</w:t>
      </w:r>
    </w:p>
    <w:p w14:paraId="004BD23F" w14:textId="1866FDE4" w:rsidR="00F72AB4" w:rsidRDefault="5113CBBF" w:rsidP="00F72AB4">
      <w:r>
        <w:t xml:space="preserve">Rozemarijn Smink </w:t>
      </w:r>
      <w:r w:rsidR="00F72AB4">
        <w:t>– Praktijk voor Privacy</w:t>
      </w:r>
    </w:p>
    <w:p w14:paraId="1D270D72" w14:textId="256C97D4" w:rsidR="00F72AB4" w:rsidRDefault="1E326F87" w:rsidP="00F72AB4">
      <w:r>
        <w:t>Rozemarijn@praktijkvoorprivacy.nl</w:t>
      </w:r>
      <w:r w:rsidR="00C56FE7">
        <w:t xml:space="preserve"> </w:t>
      </w:r>
    </w:p>
    <w:p w14:paraId="1364D0BD" w14:textId="54B6BA74" w:rsidR="34ED881A" w:rsidRDefault="34ED881A" w:rsidP="34ED881A">
      <w:pPr>
        <w:rPr>
          <w:b/>
          <w:bCs/>
        </w:rPr>
      </w:pPr>
    </w:p>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E50515" w:rsidRDefault="00F72AB4" w:rsidP="34ED881A">
      <w:pPr>
        <w:rPr>
          <w:rFonts w:eastAsiaTheme="majorEastAsia" w:cstheme="majorBidi"/>
          <w:spacing w:val="5"/>
          <w:kern w:val="28"/>
          <w:lang w:bidi="nl-NL"/>
        </w:rPr>
      </w:pPr>
      <w:r w:rsidRPr="34ED881A">
        <w:rPr>
          <w:rFonts w:eastAsiaTheme="majorEastAsia" w:cstheme="majorBidi"/>
          <w:spacing w:val="5"/>
          <w:kern w:val="28"/>
          <w:lang w:bidi="nl-NL"/>
        </w:rPr>
        <w:t>Voor commerciële organisaties wordt hierbij toestemming verleend om dit document te bekijken, af te drukken, te verspreiden en te gebruiken onder de hiernavolgende voorwaarden:</w:t>
      </w:r>
    </w:p>
    <w:p w14:paraId="292125F1" w14:textId="2B4B888B" w:rsidR="00F72AB4" w:rsidRPr="00CF2894" w:rsidRDefault="00F72AB4" w:rsidP="1FFDA2A3">
      <w:pPr>
        <w:numPr>
          <w:ilvl w:val="0"/>
          <w:numId w:val="47"/>
        </w:numPr>
        <w:spacing w:after="0" w:line="360" w:lineRule="auto"/>
        <w:rPr>
          <w:rFonts w:eastAsiaTheme="majorEastAsia" w:cstheme="majorBidi"/>
          <w:b/>
          <w:bCs/>
          <w:spacing w:val="5"/>
          <w:kern w:val="28"/>
          <w:lang w:bidi="nl-NL"/>
        </w:rPr>
      </w:pPr>
      <w:r w:rsidRPr="1FFDA2A3">
        <w:rPr>
          <w:rFonts w:eastAsiaTheme="majorEastAsia" w:cstheme="majorBidi"/>
          <w:spacing w:val="5"/>
          <w:kern w:val="28"/>
          <w:lang w:bidi="nl-NL"/>
        </w:rPr>
        <w:t xml:space="preserve">‘Praktijk voor Privacy (2026), DPIA </w:t>
      </w:r>
      <w:r w:rsidR="5EF09041" w:rsidRPr="1FFDA2A3">
        <w:rPr>
          <w:rFonts w:eastAsiaTheme="majorEastAsia" w:cstheme="majorBidi"/>
          <w:spacing w:val="5"/>
          <w:kern w:val="28"/>
          <w:lang w:bidi="nl-NL"/>
        </w:rPr>
        <w:t>Cameratoezicht gemeentelijke eigendommen o</w:t>
      </w:r>
      <w:r w:rsidRPr="1FFDA2A3">
        <w:rPr>
          <w:rFonts w:eastAsiaTheme="majorEastAsia" w:cstheme="majorBidi"/>
          <w:spacing w:val="5"/>
          <w:kern w:val="28"/>
          <w:lang w:bidi="nl-NL"/>
        </w:rPr>
        <w:t xml:space="preserve">nderdeel van het DPIA Depot’ wordt als bron vermeld met een link naar </w:t>
      </w:r>
      <w:hyperlink r:id="rId12">
        <w:r w:rsidRPr="34ED881A">
          <w:rPr>
            <w:rStyle w:val="Hyperlink"/>
          </w:rPr>
          <w:t>https://praktijkvoorprivacy.nl/dpia-depot/</w:t>
        </w:r>
      </w:hyperlink>
      <w:r w:rsidRPr="1FFDA2A3">
        <w:rPr>
          <w:rFonts w:eastAsiaTheme="majorEastAsia" w:cstheme="majorBidi"/>
          <w:spacing w:val="5"/>
          <w:kern w:val="28"/>
          <w:lang w:bidi="nl-NL"/>
        </w:rPr>
        <w:t>;</w:t>
      </w:r>
    </w:p>
    <w:p w14:paraId="77B94BEA" w14:textId="77777777" w:rsidR="00F72AB4" w:rsidRPr="00E50515" w:rsidRDefault="00F72AB4" w:rsidP="00F72AB4">
      <w:pPr>
        <w:numPr>
          <w:ilvl w:val="0"/>
          <w:numId w:val="47"/>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1AA24725" w14:textId="77777777" w:rsidR="00F72AB4" w:rsidRPr="00E50515" w:rsidRDefault="00F72AB4" w:rsidP="00F72AB4">
      <w:pPr>
        <w:numPr>
          <w:ilvl w:val="0"/>
          <w:numId w:val="47"/>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3F73141F" w14:textId="77777777" w:rsidR="00F72AB4" w:rsidRPr="00FF46FC" w:rsidRDefault="00F72AB4" w:rsidP="00F72AB4">
      <w:r w:rsidRPr="00E50515">
        <w:rPr>
          <w:rFonts w:eastAsiaTheme="majorEastAsia" w:cstheme="majorBidi"/>
          <w:spacing w:val="5"/>
          <w:kern w:val="28"/>
          <w:szCs w:val="36"/>
          <w:lang w:bidi="nl-NL"/>
        </w:rPr>
        <w:t xml:space="preserve">Bezoek </w:t>
      </w:r>
      <w:hyperlink r:id="rId13"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15F98493" w14:textId="77777777" w:rsidR="00822BE8" w:rsidRDefault="00EC2997">
      <w:r>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sidRPr="34ED881A">
        <w:rPr>
          <w:b/>
          <w:bCs/>
          <w:sz w:val="28"/>
          <w:szCs w:val="28"/>
        </w:rPr>
        <w:t xml:space="preserve">Inhoudsopgave </w:t>
      </w:r>
    </w:p>
    <w:p w14:paraId="1E4CA2DD" w14:textId="0E2D4D4E" w:rsidR="00C56FE7" w:rsidRDefault="00C56FE7" w:rsidP="54F304A5">
      <w:pPr>
        <w:pStyle w:val="Inhopg2"/>
        <w:tabs>
          <w:tab w:val="left" w:pos="600"/>
          <w:tab w:val="right" w:leader="dot" w:pos="9060"/>
        </w:tabs>
        <w:rPr>
          <w:rFonts w:eastAsiaTheme="minorEastAsia"/>
          <w:i w:val="0"/>
          <w:iCs w:val="0"/>
          <w:noProof/>
          <w:sz w:val="24"/>
          <w:szCs w:val="24"/>
          <w:lang w:eastAsia="nl-NL"/>
        </w:rPr>
      </w:pPr>
      <w:r>
        <w:fldChar w:fldCharType="begin"/>
      </w:r>
      <w:r>
        <w:instrText>TOC \o "1-3" \z \u \h</w:instrText>
      </w:r>
      <w:r>
        <w:fldChar w:fldCharType="separate"/>
      </w:r>
      <w:hyperlink w:anchor="_Toc1666213671">
        <w:r w:rsidR="54F304A5" w:rsidRPr="54F304A5">
          <w:rPr>
            <w:rStyle w:val="Hyperlink"/>
          </w:rPr>
          <w:t>1.</w:t>
        </w:r>
        <w:r>
          <w:tab/>
        </w:r>
        <w:r w:rsidR="54F304A5" w:rsidRPr="54F304A5">
          <w:rPr>
            <w:rStyle w:val="Hyperlink"/>
          </w:rPr>
          <w:t>Voorstel</w:t>
        </w:r>
        <w:r>
          <w:tab/>
        </w:r>
        <w:r>
          <w:fldChar w:fldCharType="begin"/>
        </w:r>
        <w:r>
          <w:instrText>PAGEREF _Toc1666213671 \h</w:instrText>
        </w:r>
        <w:r>
          <w:fldChar w:fldCharType="separate"/>
        </w:r>
        <w:r w:rsidR="54F304A5" w:rsidRPr="54F304A5">
          <w:rPr>
            <w:rStyle w:val="Hyperlink"/>
          </w:rPr>
          <w:t>4</w:t>
        </w:r>
        <w:r>
          <w:fldChar w:fldCharType="end"/>
        </w:r>
      </w:hyperlink>
    </w:p>
    <w:p w14:paraId="7D10C7EE" w14:textId="34D9929C"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1447447754">
        <w:r w:rsidRPr="54F304A5">
          <w:rPr>
            <w:rStyle w:val="Hyperlink"/>
          </w:rPr>
          <w:t>2.</w:t>
        </w:r>
        <w:r w:rsidR="00C56FE7">
          <w:tab/>
        </w:r>
        <w:r w:rsidRPr="54F304A5">
          <w:rPr>
            <w:rStyle w:val="Hyperlink"/>
          </w:rPr>
          <w:t>Verwerkingsdoeleinden</w:t>
        </w:r>
        <w:r w:rsidR="00C56FE7">
          <w:tab/>
        </w:r>
        <w:r w:rsidR="00C56FE7">
          <w:fldChar w:fldCharType="begin"/>
        </w:r>
        <w:r w:rsidR="00C56FE7">
          <w:instrText>PAGEREF _Toc1447447754 \h</w:instrText>
        </w:r>
        <w:r w:rsidR="00C56FE7">
          <w:fldChar w:fldCharType="separate"/>
        </w:r>
        <w:r w:rsidRPr="54F304A5">
          <w:rPr>
            <w:rStyle w:val="Hyperlink"/>
          </w:rPr>
          <w:t>4</w:t>
        </w:r>
        <w:r w:rsidR="00C56FE7">
          <w:fldChar w:fldCharType="end"/>
        </w:r>
      </w:hyperlink>
    </w:p>
    <w:p w14:paraId="07D2F8E4" w14:textId="58A7A42B"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392013527">
        <w:r w:rsidRPr="54F304A5">
          <w:rPr>
            <w:rStyle w:val="Hyperlink"/>
          </w:rPr>
          <w:t>3.</w:t>
        </w:r>
        <w:r w:rsidR="00C56FE7">
          <w:tab/>
        </w:r>
        <w:r w:rsidRPr="54F304A5">
          <w:rPr>
            <w:rStyle w:val="Hyperlink"/>
          </w:rPr>
          <w:t>Gegevensverwerkingen</w:t>
        </w:r>
        <w:r w:rsidR="00C56FE7">
          <w:tab/>
        </w:r>
        <w:r w:rsidR="00C56FE7">
          <w:fldChar w:fldCharType="begin"/>
        </w:r>
        <w:r w:rsidR="00C56FE7">
          <w:instrText>PAGEREF _Toc392013527 \h</w:instrText>
        </w:r>
        <w:r w:rsidR="00C56FE7">
          <w:fldChar w:fldCharType="separate"/>
        </w:r>
        <w:r w:rsidRPr="54F304A5">
          <w:rPr>
            <w:rStyle w:val="Hyperlink"/>
          </w:rPr>
          <w:t>4</w:t>
        </w:r>
        <w:r w:rsidR="00C56FE7">
          <w:fldChar w:fldCharType="end"/>
        </w:r>
      </w:hyperlink>
    </w:p>
    <w:p w14:paraId="43A2E6DE" w14:textId="49E95F8E"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637538245">
        <w:r w:rsidRPr="54F304A5">
          <w:rPr>
            <w:rStyle w:val="Hyperlink"/>
          </w:rPr>
          <w:t>4.</w:t>
        </w:r>
        <w:r w:rsidR="00C56FE7">
          <w:tab/>
        </w:r>
        <w:r w:rsidRPr="54F304A5">
          <w:rPr>
            <w:rStyle w:val="Hyperlink"/>
          </w:rPr>
          <w:t>(Bijzondere) Persoonsgegevens</w:t>
        </w:r>
        <w:r w:rsidR="00C56FE7">
          <w:tab/>
        </w:r>
        <w:r w:rsidR="00C56FE7">
          <w:fldChar w:fldCharType="begin"/>
        </w:r>
        <w:r w:rsidR="00C56FE7">
          <w:instrText>PAGEREF _Toc637538245 \h</w:instrText>
        </w:r>
        <w:r w:rsidR="00C56FE7">
          <w:fldChar w:fldCharType="separate"/>
        </w:r>
        <w:r w:rsidRPr="54F304A5">
          <w:rPr>
            <w:rStyle w:val="Hyperlink"/>
          </w:rPr>
          <w:t>4</w:t>
        </w:r>
        <w:r w:rsidR="00C56FE7">
          <w:fldChar w:fldCharType="end"/>
        </w:r>
      </w:hyperlink>
    </w:p>
    <w:p w14:paraId="5B7FBAA6" w14:textId="0D142241"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937277344">
        <w:r w:rsidRPr="54F304A5">
          <w:rPr>
            <w:rStyle w:val="Hyperlink"/>
          </w:rPr>
          <w:t>5.</w:t>
        </w:r>
        <w:r w:rsidR="00C56FE7">
          <w:tab/>
        </w:r>
        <w:r w:rsidRPr="54F304A5">
          <w:rPr>
            <w:rStyle w:val="Hyperlink"/>
          </w:rPr>
          <w:t>Noodzaak en evenredigheid</w:t>
        </w:r>
        <w:r w:rsidR="00C56FE7">
          <w:tab/>
        </w:r>
        <w:r w:rsidR="00C56FE7">
          <w:fldChar w:fldCharType="begin"/>
        </w:r>
        <w:r w:rsidR="00C56FE7">
          <w:instrText>PAGEREF _Toc937277344 \h</w:instrText>
        </w:r>
        <w:r w:rsidR="00C56FE7">
          <w:fldChar w:fldCharType="separate"/>
        </w:r>
        <w:r w:rsidRPr="54F304A5">
          <w:rPr>
            <w:rStyle w:val="Hyperlink"/>
          </w:rPr>
          <w:t>5</w:t>
        </w:r>
        <w:r w:rsidR="00C56FE7">
          <w:fldChar w:fldCharType="end"/>
        </w:r>
      </w:hyperlink>
    </w:p>
    <w:p w14:paraId="4E2850A4" w14:textId="73080C93"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454543010">
        <w:r w:rsidRPr="54F304A5">
          <w:rPr>
            <w:rStyle w:val="Hyperlink"/>
          </w:rPr>
          <w:t>6.</w:t>
        </w:r>
        <w:r w:rsidR="00C56FE7">
          <w:tab/>
        </w:r>
        <w:r w:rsidRPr="54F304A5">
          <w:rPr>
            <w:rStyle w:val="Hyperlink"/>
          </w:rPr>
          <w:t>Technieken en methoden van gegevensverwerking</w:t>
        </w:r>
        <w:r w:rsidR="00C56FE7">
          <w:tab/>
        </w:r>
        <w:r w:rsidR="00C56FE7">
          <w:fldChar w:fldCharType="begin"/>
        </w:r>
        <w:r w:rsidR="00C56FE7">
          <w:instrText>PAGEREF _Toc454543010 \h</w:instrText>
        </w:r>
        <w:r w:rsidR="00C56FE7">
          <w:fldChar w:fldCharType="separate"/>
        </w:r>
        <w:r w:rsidRPr="54F304A5">
          <w:rPr>
            <w:rStyle w:val="Hyperlink"/>
          </w:rPr>
          <w:t>6</w:t>
        </w:r>
        <w:r w:rsidR="00C56FE7">
          <w:fldChar w:fldCharType="end"/>
        </w:r>
      </w:hyperlink>
    </w:p>
    <w:p w14:paraId="7BAA715A" w14:textId="03C25BF5"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667963410">
        <w:r w:rsidRPr="54F304A5">
          <w:rPr>
            <w:rStyle w:val="Hyperlink"/>
          </w:rPr>
          <w:t>7.</w:t>
        </w:r>
        <w:r w:rsidR="00C56FE7">
          <w:tab/>
        </w:r>
        <w:r w:rsidRPr="54F304A5">
          <w:rPr>
            <w:rStyle w:val="Hyperlink"/>
          </w:rPr>
          <w:t>Betrokken partijen en verwerkingslocaties</w:t>
        </w:r>
        <w:r w:rsidR="00C56FE7">
          <w:tab/>
        </w:r>
        <w:r w:rsidR="00C56FE7">
          <w:fldChar w:fldCharType="begin"/>
        </w:r>
        <w:r w:rsidR="00C56FE7">
          <w:instrText>PAGEREF _Toc667963410 \h</w:instrText>
        </w:r>
        <w:r w:rsidR="00C56FE7">
          <w:fldChar w:fldCharType="separate"/>
        </w:r>
        <w:r w:rsidRPr="54F304A5">
          <w:rPr>
            <w:rStyle w:val="Hyperlink"/>
          </w:rPr>
          <w:t>7</w:t>
        </w:r>
        <w:r w:rsidR="00C56FE7">
          <w:fldChar w:fldCharType="end"/>
        </w:r>
      </w:hyperlink>
    </w:p>
    <w:p w14:paraId="54CB785D" w14:textId="6CA78572"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773234345">
        <w:r w:rsidRPr="54F304A5">
          <w:rPr>
            <w:rStyle w:val="Hyperlink"/>
          </w:rPr>
          <w:t>8.</w:t>
        </w:r>
        <w:r w:rsidR="00C56FE7">
          <w:tab/>
        </w:r>
        <w:r w:rsidRPr="54F304A5">
          <w:rPr>
            <w:rStyle w:val="Hyperlink"/>
          </w:rPr>
          <w:t>Bewaartermijnen</w:t>
        </w:r>
        <w:r w:rsidR="00C56FE7">
          <w:tab/>
        </w:r>
        <w:r w:rsidR="00C56FE7">
          <w:fldChar w:fldCharType="begin"/>
        </w:r>
        <w:r w:rsidR="00C56FE7">
          <w:instrText>PAGEREF _Toc773234345 \h</w:instrText>
        </w:r>
        <w:r w:rsidR="00C56FE7">
          <w:fldChar w:fldCharType="separate"/>
        </w:r>
        <w:r w:rsidRPr="54F304A5">
          <w:rPr>
            <w:rStyle w:val="Hyperlink"/>
          </w:rPr>
          <w:t>7</w:t>
        </w:r>
        <w:r w:rsidR="00C56FE7">
          <w:fldChar w:fldCharType="end"/>
        </w:r>
      </w:hyperlink>
    </w:p>
    <w:p w14:paraId="1CD56C91" w14:textId="4D09F5D1"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630327542">
        <w:r w:rsidRPr="54F304A5">
          <w:rPr>
            <w:rStyle w:val="Hyperlink"/>
          </w:rPr>
          <w:t>9.</w:t>
        </w:r>
        <w:r w:rsidR="00C56FE7">
          <w:tab/>
        </w:r>
        <w:r w:rsidRPr="54F304A5">
          <w:rPr>
            <w:rStyle w:val="Hyperlink"/>
          </w:rPr>
          <w:t>Rechtsgrond</w:t>
        </w:r>
        <w:r w:rsidR="00C56FE7">
          <w:tab/>
        </w:r>
        <w:r w:rsidR="00C56FE7">
          <w:fldChar w:fldCharType="begin"/>
        </w:r>
        <w:r w:rsidR="00C56FE7">
          <w:instrText>PAGEREF _Toc630327542 \h</w:instrText>
        </w:r>
        <w:r w:rsidR="00C56FE7">
          <w:fldChar w:fldCharType="separate"/>
        </w:r>
        <w:r w:rsidRPr="54F304A5">
          <w:rPr>
            <w:rStyle w:val="Hyperlink"/>
          </w:rPr>
          <w:t>8</w:t>
        </w:r>
        <w:r w:rsidR="00C56FE7">
          <w:fldChar w:fldCharType="end"/>
        </w:r>
      </w:hyperlink>
    </w:p>
    <w:p w14:paraId="42B2B5EA" w14:textId="68EB2DB2"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720741884">
        <w:r w:rsidRPr="54F304A5">
          <w:rPr>
            <w:rStyle w:val="Hyperlink"/>
          </w:rPr>
          <w:t>10.</w:t>
        </w:r>
        <w:r w:rsidR="00C56FE7">
          <w:tab/>
        </w:r>
        <w:r w:rsidRPr="54F304A5">
          <w:rPr>
            <w:rStyle w:val="Hyperlink"/>
          </w:rPr>
          <w:t>Doelbinding</w:t>
        </w:r>
        <w:r w:rsidR="00C56FE7">
          <w:tab/>
        </w:r>
        <w:r w:rsidR="00C56FE7">
          <w:fldChar w:fldCharType="begin"/>
        </w:r>
        <w:r w:rsidR="00C56FE7">
          <w:instrText>PAGEREF _Toc720741884 \h</w:instrText>
        </w:r>
        <w:r w:rsidR="00C56FE7">
          <w:fldChar w:fldCharType="separate"/>
        </w:r>
        <w:r w:rsidRPr="54F304A5">
          <w:rPr>
            <w:rStyle w:val="Hyperlink"/>
          </w:rPr>
          <w:t>9</w:t>
        </w:r>
        <w:r w:rsidR="00C56FE7">
          <w:fldChar w:fldCharType="end"/>
        </w:r>
      </w:hyperlink>
    </w:p>
    <w:p w14:paraId="5CF9B789" w14:textId="4806BA82"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1449517161">
        <w:r w:rsidRPr="54F304A5">
          <w:rPr>
            <w:rStyle w:val="Hyperlink"/>
          </w:rPr>
          <w:t>11.</w:t>
        </w:r>
        <w:r w:rsidR="00C56FE7">
          <w:tab/>
        </w:r>
        <w:r w:rsidRPr="54F304A5">
          <w:rPr>
            <w:rStyle w:val="Hyperlink"/>
          </w:rPr>
          <w:t>Rechten van betrokkenen</w:t>
        </w:r>
        <w:r w:rsidR="00C56FE7">
          <w:tab/>
        </w:r>
        <w:r w:rsidR="00C56FE7">
          <w:fldChar w:fldCharType="begin"/>
        </w:r>
        <w:r w:rsidR="00C56FE7">
          <w:instrText>PAGEREF _Toc1449517161 \h</w:instrText>
        </w:r>
        <w:r w:rsidR="00C56FE7">
          <w:fldChar w:fldCharType="separate"/>
        </w:r>
        <w:r w:rsidRPr="54F304A5">
          <w:rPr>
            <w:rStyle w:val="Hyperlink"/>
          </w:rPr>
          <w:t>10</w:t>
        </w:r>
        <w:r w:rsidR="00C56FE7">
          <w:fldChar w:fldCharType="end"/>
        </w:r>
      </w:hyperlink>
    </w:p>
    <w:p w14:paraId="7302E154" w14:textId="08395CC4"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370062633">
        <w:r w:rsidRPr="54F304A5">
          <w:rPr>
            <w:rStyle w:val="Hyperlink"/>
          </w:rPr>
          <w:t>12.</w:t>
        </w:r>
        <w:r w:rsidR="00C56FE7">
          <w:tab/>
        </w:r>
        <w:r w:rsidRPr="54F304A5">
          <w:rPr>
            <w:rStyle w:val="Hyperlink"/>
          </w:rPr>
          <w:t>Risico’s voor betrokkenen</w:t>
        </w:r>
        <w:r w:rsidR="00C56FE7">
          <w:tab/>
        </w:r>
        <w:r w:rsidR="00C56FE7">
          <w:fldChar w:fldCharType="begin"/>
        </w:r>
        <w:r w:rsidR="00C56FE7">
          <w:instrText>PAGEREF _Toc370062633 \h</w:instrText>
        </w:r>
        <w:r w:rsidR="00C56FE7">
          <w:fldChar w:fldCharType="separate"/>
        </w:r>
        <w:r w:rsidRPr="54F304A5">
          <w:rPr>
            <w:rStyle w:val="Hyperlink"/>
          </w:rPr>
          <w:t>11</w:t>
        </w:r>
        <w:r w:rsidR="00C56FE7">
          <w:fldChar w:fldCharType="end"/>
        </w:r>
      </w:hyperlink>
    </w:p>
    <w:p w14:paraId="508B3632" w14:textId="2293569C" w:rsidR="00C56FE7" w:rsidRDefault="54F304A5" w:rsidP="54F304A5">
      <w:pPr>
        <w:pStyle w:val="Inhopg2"/>
        <w:tabs>
          <w:tab w:val="left" w:pos="600"/>
          <w:tab w:val="right" w:leader="dot" w:pos="9060"/>
        </w:tabs>
        <w:rPr>
          <w:rFonts w:eastAsiaTheme="minorEastAsia"/>
          <w:i w:val="0"/>
          <w:iCs w:val="0"/>
          <w:noProof/>
          <w:sz w:val="24"/>
          <w:szCs w:val="24"/>
          <w:lang w:eastAsia="nl-NL"/>
        </w:rPr>
      </w:pPr>
      <w:hyperlink w:anchor="_Toc1388859096">
        <w:r w:rsidRPr="54F304A5">
          <w:rPr>
            <w:rStyle w:val="Hyperlink"/>
          </w:rPr>
          <w:t>13.</w:t>
        </w:r>
        <w:r w:rsidR="00C56FE7">
          <w:tab/>
        </w:r>
        <w:r w:rsidRPr="54F304A5">
          <w:rPr>
            <w:rStyle w:val="Hyperlink"/>
          </w:rPr>
          <w:t>Maatregelen</w:t>
        </w:r>
        <w:r w:rsidR="00C56FE7">
          <w:tab/>
        </w:r>
        <w:r w:rsidR="00C56FE7">
          <w:fldChar w:fldCharType="begin"/>
        </w:r>
        <w:r w:rsidR="00C56FE7">
          <w:instrText>PAGEREF _Toc1388859096 \h</w:instrText>
        </w:r>
        <w:r w:rsidR="00C56FE7">
          <w:fldChar w:fldCharType="separate"/>
        </w:r>
        <w:r w:rsidRPr="54F304A5">
          <w:rPr>
            <w:rStyle w:val="Hyperlink"/>
          </w:rPr>
          <w:t>11</w:t>
        </w:r>
        <w:r w:rsidR="00C56FE7">
          <w:fldChar w:fldCharType="end"/>
        </w:r>
      </w:hyperlink>
    </w:p>
    <w:p w14:paraId="07AAFE8C" w14:textId="729655D5" w:rsidR="00C56FE7" w:rsidRDefault="54F304A5" w:rsidP="54F304A5">
      <w:pPr>
        <w:pStyle w:val="Inhopg2"/>
        <w:tabs>
          <w:tab w:val="right" w:leader="dot" w:pos="9060"/>
        </w:tabs>
        <w:rPr>
          <w:rFonts w:eastAsiaTheme="minorEastAsia"/>
          <w:i w:val="0"/>
          <w:iCs w:val="0"/>
          <w:noProof/>
          <w:sz w:val="24"/>
          <w:szCs w:val="24"/>
          <w:lang w:eastAsia="nl-NL"/>
        </w:rPr>
      </w:pPr>
      <w:hyperlink w:anchor="_Toc2067348684">
        <w:r w:rsidRPr="54F304A5">
          <w:rPr>
            <w:rStyle w:val="Hyperlink"/>
          </w:rPr>
          <w:t>Instructies voor AI-Assistent</w:t>
        </w:r>
        <w:r w:rsidR="00C56FE7">
          <w:tab/>
        </w:r>
        <w:r w:rsidR="00C56FE7">
          <w:fldChar w:fldCharType="begin"/>
        </w:r>
        <w:r w:rsidR="00C56FE7">
          <w:instrText>PAGEREF _Toc2067348684 \h</w:instrText>
        </w:r>
        <w:r w:rsidR="00C56FE7">
          <w:fldChar w:fldCharType="separate"/>
        </w:r>
        <w:r w:rsidRPr="54F304A5">
          <w:rPr>
            <w:rStyle w:val="Hyperlink"/>
          </w:rPr>
          <w:t>14</w:t>
        </w:r>
        <w:r w:rsidR="00C56FE7">
          <w:fldChar w:fldCharType="end"/>
        </w:r>
      </w:hyperlink>
      <w:r w:rsidR="00C56FE7">
        <w:fldChar w:fldCharType="end"/>
      </w:r>
    </w:p>
    <w:p w14:paraId="758DA40A" w14:textId="77777777" w:rsidR="00822BE8" w:rsidRDefault="008D548E">
      <w:r>
        <w:br w:type="page"/>
      </w:r>
    </w:p>
    <w:p w14:paraId="55DB0167" w14:textId="77777777" w:rsidR="00EC2997" w:rsidRDefault="00EC2997"/>
    <w:p w14:paraId="4DD1AA4D" w14:textId="77777777" w:rsidR="00822BE8" w:rsidRDefault="00822BE8" w:rsidP="00822BE8">
      <w:pPr>
        <w:pStyle w:val="Kop2"/>
        <w:numPr>
          <w:ilvl w:val="0"/>
          <w:numId w:val="26"/>
        </w:numPr>
      </w:pPr>
      <w:bookmarkStart w:id="1" w:name="_Toc1666213671"/>
      <w:r>
        <w:t>Voorstel</w:t>
      </w:r>
      <w:bookmarkEnd w:id="1"/>
      <w:r>
        <w:t xml:space="preserve"> </w:t>
      </w:r>
    </w:p>
    <w:p w14:paraId="4A93D196" w14:textId="43DD186C" w:rsidR="28740546" w:rsidRDefault="28740546" w:rsidP="34ED881A">
      <w:pPr>
        <w:jc w:val="both"/>
        <w:rPr>
          <w:rFonts w:ascii="Aptos" w:eastAsia="Aptos" w:hAnsi="Aptos" w:cs="Aptos"/>
        </w:rPr>
      </w:pPr>
      <w:r w:rsidRPr="34ED881A">
        <w:rPr>
          <w:rFonts w:ascii="Aptos" w:eastAsia="Aptos" w:hAnsi="Aptos" w:cs="Aptos"/>
        </w:rPr>
        <w:t>In deze DPIA worden de gegevensverwerkingen besproken die plaatsvinden bij het toepassen van cameratoezicht op gemeentelijke eigendommen. Hieronder vallen</w:t>
      </w:r>
      <w:r w:rsidR="55DD58FB" w:rsidRPr="34ED881A">
        <w:rPr>
          <w:rFonts w:ascii="Aptos" w:eastAsia="Aptos" w:hAnsi="Aptos" w:cs="Aptos"/>
        </w:rPr>
        <w:t>:</w:t>
      </w:r>
      <w:r w:rsidRPr="34ED881A">
        <w:rPr>
          <w:rFonts w:ascii="Aptos" w:eastAsia="Aptos" w:hAnsi="Aptos" w:cs="Aptos"/>
        </w:rPr>
        <w:t xml:space="preserve"> </w:t>
      </w:r>
    </w:p>
    <w:p w14:paraId="3C6F9D76" w14:textId="7FDB08CA" w:rsidR="28740546" w:rsidRDefault="28740546" w:rsidP="34ED881A">
      <w:pPr>
        <w:pStyle w:val="Lijstalinea"/>
        <w:numPr>
          <w:ilvl w:val="0"/>
          <w:numId w:val="19"/>
        </w:numPr>
        <w:jc w:val="both"/>
        <w:rPr>
          <w:rFonts w:ascii="Aptos" w:eastAsia="Aptos" w:hAnsi="Aptos" w:cs="Aptos"/>
        </w:rPr>
      </w:pPr>
      <w:r w:rsidRPr="34ED881A">
        <w:rPr>
          <w:rFonts w:ascii="Aptos" w:eastAsia="Aptos" w:hAnsi="Aptos" w:cs="Aptos"/>
        </w:rPr>
        <w:t>De openbaar toegankelijke binnenruimte van het stadhuis of het gemeentehuis;</w:t>
      </w:r>
    </w:p>
    <w:p w14:paraId="1A832F9C" w14:textId="52FCE14B" w:rsidR="4C07650E" w:rsidRDefault="4C07650E" w:rsidP="34ED881A">
      <w:pPr>
        <w:pStyle w:val="Lijstalinea"/>
        <w:numPr>
          <w:ilvl w:val="0"/>
          <w:numId w:val="19"/>
        </w:numPr>
        <w:jc w:val="both"/>
        <w:rPr>
          <w:rFonts w:ascii="Aptos" w:eastAsia="Aptos" w:hAnsi="Aptos" w:cs="Aptos"/>
        </w:rPr>
      </w:pPr>
      <w:r w:rsidRPr="34ED881A">
        <w:rPr>
          <w:rFonts w:ascii="Aptos" w:eastAsia="Aptos" w:hAnsi="Aptos" w:cs="Aptos"/>
        </w:rPr>
        <w:t xml:space="preserve">De openbaar toegankelijke </w:t>
      </w:r>
      <w:r w:rsidR="0A4FFEFB" w:rsidRPr="34ED881A">
        <w:rPr>
          <w:rFonts w:ascii="Aptos" w:eastAsia="Aptos" w:hAnsi="Aptos" w:cs="Aptos"/>
        </w:rPr>
        <w:t>milieustraat</w:t>
      </w:r>
      <w:r w:rsidR="7672ECBA" w:rsidRPr="34ED881A">
        <w:rPr>
          <w:rFonts w:ascii="Aptos" w:eastAsia="Aptos" w:hAnsi="Aptos" w:cs="Aptos"/>
        </w:rPr>
        <w:t>;</w:t>
      </w:r>
    </w:p>
    <w:p w14:paraId="7AD7FC93" w14:textId="12D66B69" w:rsidR="7672ECBA" w:rsidRDefault="7672ECBA" w:rsidP="34ED881A">
      <w:pPr>
        <w:pStyle w:val="Lijstalinea"/>
        <w:numPr>
          <w:ilvl w:val="0"/>
          <w:numId w:val="19"/>
        </w:numPr>
        <w:jc w:val="both"/>
        <w:rPr>
          <w:rFonts w:ascii="Aptos" w:eastAsia="Aptos" w:hAnsi="Aptos" w:cs="Aptos"/>
        </w:rPr>
      </w:pPr>
      <w:r w:rsidRPr="34ED881A">
        <w:rPr>
          <w:rFonts w:ascii="Aptos" w:eastAsia="Aptos" w:hAnsi="Aptos" w:cs="Aptos"/>
        </w:rPr>
        <w:t xml:space="preserve">Eventueel andere, soortgelijke, openbare locaties waar diensten van de gemeente kunnen worden afgenomen. </w:t>
      </w:r>
    </w:p>
    <w:p w14:paraId="08AA3C14" w14:textId="2809B13D" w:rsidR="34ED881A" w:rsidRDefault="34ED881A" w:rsidP="34ED881A">
      <w:pPr>
        <w:jc w:val="both"/>
        <w:rPr>
          <w:rFonts w:ascii="Aptos" w:eastAsia="Aptos" w:hAnsi="Aptos" w:cs="Aptos"/>
          <w:sz w:val="21"/>
          <w:szCs w:val="21"/>
          <w:highlight w:val="yellow"/>
        </w:rPr>
      </w:pPr>
    </w:p>
    <w:p w14:paraId="0191E662" w14:textId="33F0984B" w:rsidR="00822BE8" w:rsidRDefault="00822BE8" w:rsidP="003D650F">
      <w:pPr>
        <w:pStyle w:val="Kop2"/>
        <w:jc w:val="both"/>
      </w:pPr>
    </w:p>
    <w:p w14:paraId="1569C18D" w14:textId="77777777" w:rsidR="003D650F" w:rsidRDefault="003D650F" w:rsidP="003D650F"/>
    <w:p w14:paraId="61B5C35B" w14:textId="77777777" w:rsidR="003D650F" w:rsidRPr="00875D3E" w:rsidRDefault="003D650F" w:rsidP="003D650F">
      <w:pPr>
        <w:rPr>
          <w:b/>
          <w:bCs/>
          <w:color w:val="0E2841" w:themeColor="text2"/>
        </w:rPr>
      </w:pPr>
      <w:r w:rsidRPr="00875D3E">
        <w:rPr>
          <w:b/>
          <w:bCs/>
          <w:color w:val="0E2841" w:themeColor="text2"/>
        </w:rPr>
        <w:t xml:space="preserve">Benieuwd naar het vervolg van deze DPIA? Abonneer je dan op het DPIA Depot van de Praktijk voor Privacy! </w:t>
      </w:r>
    </w:p>
    <w:p w14:paraId="15145865" w14:textId="77777777" w:rsidR="003D650F" w:rsidRPr="00875D3E" w:rsidRDefault="003D650F" w:rsidP="003D650F">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488FE877" w14:textId="77777777" w:rsidR="003D650F" w:rsidRPr="00875D3E" w:rsidRDefault="003D650F" w:rsidP="003D650F">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53D60BE6" w14:textId="77777777" w:rsidR="003D650F" w:rsidRPr="00875D3E" w:rsidRDefault="003D650F" w:rsidP="003D650F">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55935B42" w14:textId="77777777" w:rsidR="003D650F" w:rsidRPr="003D650F" w:rsidRDefault="003D650F" w:rsidP="003D650F">
      <w:pPr>
        <w:rPr>
          <w:b/>
          <w:bCs/>
          <w:i/>
          <w:iCs/>
          <w:color w:val="0E2841" w:themeColor="text2"/>
        </w:rPr>
      </w:pPr>
    </w:p>
    <w:p w14:paraId="1120D19D" w14:textId="77777777" w:rsidR="003D650F" w:rsidRPr="003D650F" w:rsidRDefault="003D650F" w:rsidP="003D650F">
      <w:pPr>
        <w:rPr>
          <w:b/>
          <w:bCs/>
          <w:i/>
          <w:iCs/>
          <w:color w:val="0E2841" w:themeColor="text2"/>
        </w:rPr>
      </w:pPr>
      <w:r w:rsidRPr="003D650F">
        <w:rPr>
          <w:b/>
          <w:bCs/>
          <w:i/>
          <w:iCs/>
          <w:color w:val="0E2841" w:themeColor="text2"/>
        </w:rPr>
        <w:t xml:space="preserve">Wilt u meer informatie over deze dienst of uw organisatie hiervoor aanmelden? Kijk dan op </w:t>
      </w:r>
      <w:hyperlink r:id="rId14" w:history="1">
        <w:r w:rsidRPr="003D650F">
          <w:rPr>
            <w:rStyle w:val="Hyperlink"/>
            <w:b/>
            <w:bCs/>
            <w:i/>
            <w:iCs/>
            <w:color w:val="0E2841" w:themeColor="text2"/>
          </w:rPr>
          <w:t>https://praktijkvoorprivacy.nl/dpia-depot/</w:t>
        </w:r>
      </w:hyperlink>
      <w:r w:rsidRPr="003D650F">
        <w:rPr>
          <w:b/>
          <w:bCs/>
          <w:i/>
          <w:iCs/>
          <w:color w:val="0E2841" w:themeColor="text2"/>
        </w:rPr>
        <w:t xml:space="preserve"> of neem direct contact met ons op via </w:t>
      </w:r>
      <w:hyperlink r:id="rId15" w:history="1">
        <w:r w:rsidRPr="003D650F">
          <w:rPr>
            <w:rStyle w:val="Hyperlink"/>
            <w:b/>
            <w:bCs/>
            <w:i/>
            <w:iCs/>
            <w:color w:val="0E2841" w:themeColor="text2"/>
          </w:rPr>
          <w:t>info@praktijkvoorprivacy.nl</w:t>
        </w:r>
      </w:hyperlink>
      <w:r w:rsidRPr="003D650F">
        <w:rPr>
          <w:b/>
          <w:bCs/>
          <w:i/>
          <w:iCs/>
          <w:color w:val="0E2841" w:themeColor="text2"/>
        </w:rPr>
        <w:t xml:space="preserve"> </w:t>
      </w:r>
    </w:p>
    <w:p w14:paraId="104ABCED" w14:textId="77777777" w:rsidR="003D650F" w:rsidRPr="003D650F" w:rsidRDefault="003D650F" w:rsidP="003D650F"/>
    <w:sectPr w:rsidR="003D650F" w:rsidRPr="003D650F" w:rsidSect="00822BE8">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9BD3" w14:textId="77777777" w:rsidR="00290FEC" w:rsidRDefault="00290FEC" w:rsidP="006B6D1F">
      <w:pPr>
        <w:spacing w:after="0" w:line="240" w:lineRule="auto"/>
      </w:pPr>
      <w:r>
        <w:separator/>
      </w:r>
    </w:p>
  </w:endnote>
  <w:endnote w:type="continuationSeparator" w:id="0">
    <w:p w14:paraId="3FB7E486" w14:textId="77777777" w:rsidR="00290FEC" w:rsidRDefault="00290FEC"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71F550EE" w:rsidR="00822BE8" w:rsidRPr="00EE2044" w:rsidRDefault="34ED881A" w:rsidP="00822BE8">
    <w:pPr>
      <w:pStyle w:val="Voettekst"/>
      <w:ind w:right="360"/>
      <w:rPr>
        <w:sz w:val="16"/>
        <w:szCs w:val="16"/>
      </w:rPr>
    </w:pPr>
    <w:r w:rsidRPr="34ED881A">
      <w:rPr>
        <w:sz w:val="16"/>
        <w:szCs w:val="16"/>
      </w:rPr>
      <w:t xml:space="preserve">DPIA Cameratoezicht gemeentelijke eigendommen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ED881A" w14:paraId="79658C8C" w14:textId="77777777" w:rsidTr="34ED881A">
      <w:trPr>
        <w:trHeight w:val="300"/>
      </w:trPr>
      <w:tc>
        <w:tcPr>
          <w:tcW w:w="3020" w:type="dxa"/>
        </w:tcPr>
        <w:p w14:paraId="444FBBDF" w14:textId="13162C6F" w:rsidR="34ED881A" w:rsidRDefault="34ED881A" w:rsidP="34ED881A">
          <w:pPr>
            <w:pStyle w:val="Koptekst"/>
            <w:ind w:left="-115"/>
          </w:pPr>
        </w:p>
      </w:tc>
      <w:tc>
        <w:tcPr>
          <w:tcW w:w="3020" w:type="dxa"/>
        </w:tcPr>
        <w:p w14:paraId="0BF05943" w14:textId="5B044CB7" w:rsidR="34ED881A" w:rsidRDefault="34ED881A" w:rsidP="34ED881A">
          <w:pPr>
            <w:pStyle w:val="Koptekst"/>
            <w:jc w:val="center"/>
          </w:pPr>
        </w:p>
      </w:tc>
      <w:tc>
        <w:tcPr>
          <w:tcW w:w="3020" w:type="dxa"/>
        </w:tcPr>
        <w:p w14:paraId="1A2FDD31" w14:textId="20773628" w:rsidR="34ED881A" w:rsidRDefault="34ED881A" w:rsidP="34ED881A">
          <w:pPr>
            <w:pStyle w:val="Koptekst"/>
            <w:ind w:right="-115"/>
            <w:jc w:val="right"/>
          </w:pPr>
        </w:p>
      </w:tc>
    </w:tr>
  </w:tbl>
  <w:p w14:paraId="3E1D1416" w14:textId="27370881" w:rsidR="34ED881A" w:rsidRDefault="34ED881A" w:rsidP="34ED88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C803" w14:textId="77777777" w:rsidR="00290FEC" w:rsidRDefault="00290FEC" w:rsidP="006B6D1F">
      <w:pPr>
        <w:spacing w:after="0" w:line="240" w:lineRule="auto"/>
      </w:pPr>
      <w:r>
        <w:separator/>
      </w:r>
    </w:p>
  </w:footnote>
  <w:footnote w:type="continuationSeparator" w:id="0">
    <w:p w14:paraId="0F57C2BD" w14:textId="77777777" w:rsidR="00290FEC" w:rsidRDefault="00290FEC"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ED881A" w14:paraId="06EE4FC7" w14:textId="77777777" w:rsidTr="34ED881A">
      <w:trPr>
        <w:trHeight w:val="300"/>
      </w:trPr>
      <w:tc>
        <w:tcPr>
          <w:tcW w:w="3020" w:type="dxa"/>
        </w:tcPr>
        <w:p w14:paraId="20A94279" w14:textId="76DE8FCA" w:rsidR="34ED881A" w:rsidRDefault="34ED881A" w:rsidP="34ED881A">
          <w:pPr>
            <w:pStyle w:val="Koptekst"/>
            <w:ind w:left="-115"/>
          </w:pPr>
        </w:p>
      </w:tc>
      <w:tc>
        <w:tcPr>
          <w:tcW w:w="3020" w:type="dxa"/>
        </w:tcPr>
        <w:p w14:paraId="424BC709" w14:textId="7499252D" w:rsidR="34ED881A" w:rsidRDefault="34ED881A" w:rsidP="34ED881A">
          <w:pPr>
            <w:pStyle w:val="Koptekst"/>
            <w:jc w:val="center"/>
          </w:pPr>
        </w:p>
      </w:tc>
      <w:tc>
        <w:tcPr>
          <w:tcW w:w="3020" w:type="dxa"/>
        </w:tcPr>
        <w:p w14:paraId="2368AFCE" w14:textId="4CF9F80E" w:rsidR="34ED881A" w:rsidRDefault="34ED881A" w:rsidP="34ED881A">
          <w:pPr>
            <w:pStyle w:val="Koptekst"/>
            <w:ind w:right="-115"/>
            <w:jc w:val="right"/>
          </w:pPr>
        </w:p>
      </w:tc>
    </w:tr>
  </w:tbl>
  <w:p w14:paraId="1F62CE7E" w14:textId="3353E22B" w:rsidR="34ED881A" w:rsidRDefault="34ED881A" w:rsidP="34ED88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1F1A"/>
    <w:multiLevelType w:val="hybridMultilevel"/>
    <w:tmpl w:val="F59AC9B8"/>
    <w:lvl w:ilvl="0" w:tplc="53F4357C">
      <w:start w:val="1"/>
      <w:numFmt w:val="bullet"/>
      <w:lvlText w:val=""/>
      <w:lvlJc w:val="left"/>
      <w:pPr>
        <w:ind w:left="720" w:hanging="360"/>
      </w:pPr>
      <w:rPr>
        <w:rFonts w:ascii="Symbol" w:hAnsi="Symbol" w:hint="default"/>
      </w:rPr>
    </w:lvl>
    <w:lvl w:ilvl="1" w:tplc="45C882FC">
      <w:start w:val="1"/>
      <w:numFmt w:val="bullet"/>
      <w:lvlText w:val="o"/>
      <w:lvlJc w:val="left"/>
      <w:pPr>
        <w:ind w:left="1440" w:hanging="360"/>
      </w:pPr>
      <w:rPr>
        <w:rFonts w:ascii="Courier New" w:hAnsi="Courier New" w:hint="default"/>
      </w:rPr>
    </w:lvl>
    <w:lvl w:ilvl="2" w:tplc="7B3ADE1E">
      <w:start w:val="1"/>
      <w:numFmt w:val="bullet"/>
      <w:lvlText w:val=""/>
      <w:lvlJc w:val="left"/>
      <w:pPr>
        <w:ind w:left="2160" w:hanging="360"/>
      </w:pPr>
      <w:rPr>
        <w:rFonts w:ascii="Wingdings" w:hAnsi="Wingdings" w:hint="default"/>
      </w:rPr>
    </w:lvl>
    <w:lvl w:ilvl="3" w:tplc="DB84D28C">
      <w:start w:val="1"/>
      <w:numFmt w:val="bullet"/>
      <w:lvlText w:val=""/>
      <w:lvlJc w:val="left"/>
      <w:pPr>
        <w:ind w:left="2880" w:hanging="360"/>
      </w:pPr>
      <w:rPr>
        <w:rFonts w:ascii="Symbol" w:hAnsi="Symbol" w:hint="default"/>
      </w:rPr>
    </w:lvl>
    <w:lvl w:ilvl="4" w:tplc="E86CF418">
      <w:start w:val="1"/>
      <w:numFmt w:val="bullet"/>
      <w:lvlText w:val="o"/>
      <w:lvlJc w:val="left"/>
      <w:pPr>
        <w:ind w:left="3600" w:hanging="360"/>
      </w:pPr>
      <w:rPr>
        <w:rFonts w:ascii="Courier New" w:hAnsi="Courier New" w:hint="default"/>
      </w:rPr>
    </w:lvl>
    <w:lvl w:ilvl="5" w:tplc="C742B1B2">
      <w:start w:val="1"/>
      <w:numFmt w:val="bullet"/>
      <w:lvlText w:val=""/>
      <w:lvlJc w:val="left"/>
      <w:pPr>
        <w:ind w:left="4320" w:hanging="360"/>
      </w:pPr>
      <w:rPr>
        <w:rFonts w:ascii="Wingdings" w:hAnsi="Wingdings" w:hint="default"/>
      </w:rPr>
    </w:lvl>
    <w:lvl w:ilvl="6" w:tplc="82C8C1B0">
      <w:start w:val="1"/>
      <w:numFmt w:val="bullet"/>
      <w:lvlText w:val=""/>
      <w:lvlJc w:val="left"/>
      <w:pPr>
        <w:ind w:left="5040" w:hanging="360"/>
      </w:pPr>
      <w:rPr>
        <w:rFonts w:ascii="Symbol" w:hAnsi="Symbol" w:hint="default"/>
      </w:rPr>
    </w:lvl>
    <w:lvl w:ilvl="7" w:tplc="0470AE66">
      <w:start w:val="1"/>
      <w:numFmt w:val="bullet"/>
      <w:lvlText w:val="o"/>
      <w:lvlJc w:val="left"/>
      <w:pPr>
        <w:ind w:left="5760" w:hanging="360"/>
      </w:pPr>
      <w:rPr>
        <w:rFonts w:ascii="Courier New" w:hAnsi="Courier New" w:hint="default"/>
      </w:rPr>
    </w:lvl>
    <w:lvl w:ilvl="8" w:tplc="EED05BBA">
      <w:start w:val="1"/>
      <w:numFmt w:val="bullet"/>
      <w:lvlText w:val=""/>
      <w:lvlJc w:val="left"/>
      <w:pPr>
        <w:ind w:left="6480" w:hanging="360"/>
      </w:pPr>
      <w:rPr>
        <w:rFonts w:ascii="Wingdings" w:hAnsi="Wingdings" w:hint="default"/>
      </w:rPr>
    </w:lvl>
  </w:abstractNum>
  <w:abstractNum w:abstractNumId="2"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D53371"/>
    <w:multiLevelType w:val="hybridMultilevel"/>
    <w:tmpl w:val="CF6E67AE"/>
    <w:lvl w:ilvl="0" w:tplc="05B4262C">
      <w:start w:val="1"/>
      <w:numFmt w:val="bullet"/>
      <w:lvlText w:val=""/>
      <w:lvlJc w:val="left"/>
      <w:pPr>
        <w:ind w:left="720" w:hanging="360"/>
      </w:pPr>
      <w:rPr>
        <w:rFonts w:ascii="Symbol" w:hAnsi="Symbol" w:hint="default"/>
      </w:rPr>
    </w:lvl>
    <w:lvl w:ilvl="1" w:tplc="F028E100">
      <w:start w:val="1"/>
      <w:numFmt w:val="bullet"/>
      <w:lvlText w:val="o"/>
      <w:lvlJc w:val="left"/>
      <w:pPr>
        <w:ind w:left="1440" w:hanging="360"/>
      </w:pPr>
      <w:rPr>
        <w:rFonts w:ascii="Courier New" w:hAnsi="Courier New" w:hint="default"/>
      </w:rPr>
    </w:lvl>
    <w:lvl w:ilvl="2" w:tplc="3D78867A">
      <w:start w:val="1"/>
      <w:numFmt w:val="bullet"/>
      <w:lvlText w:val=""/>
      <w:lvlJc w:val="left"/>
      <w:pPr>
        <w:ind w:left="2160" w:hanging="360"/>
      </w:pPr>
      <w:rPr>
        <w:rFonts w:ascii="Wingdings" w:hAnsi="Wingdings" w:hint="default"/>
      </w:rPr>
    </w:lvl>
    <w:lvl w:ilvl="3" w:tplc="8304AE70">
      <w:start w:val="1"/>
      <w:numFmt w:val="bullet"/>
      <w:lvlText w:val=""/>
      <w:lvlJc w:val="left"/>
      <w:pPr>
        <w:ind w:left="2880" w:hanging="360"/>
      </w:pPr>
      <w:rPr>
        <w:rFonts w:ascii="Symbol" w:hAnsi="Symbol" w:hint="default"/>
      </w:rPr>
    </w:lvl>
    <w:lvl w:ilvl="4" w:tplc="A328A4F2">
      <w:start w:val="1"/>
      <w:numFmt w:val="bullet"/>
      <w:lvlText w:val="o"/>
      <w:lvlJc w:val="left"/>
      <w:pPr>
        <w:ind w:left="3600" w:hanging="360"/>
      </w:pPr>
      <w:rPr>
        <w:rFonts w:ascii="Courier New" w:hAnsi="Courier New" w:hint="default"/>
      </w:rPr>
    </w:lvl>
    <w:lvl w:ilvl="5" w:tplc="72B86852">
      <w:start w:val="1"/>
      <w:numFmt w:val="bullet"/>
      <w:lvlText w:val=""/>
      <w:lvlJc w:val="left"/>
      <w:pPr>
        <w:ind w:left="4320" w:hanging="360"/>
      </w:pPr>
      <w:rPr>
        <w:rFonts w:ascii="Wingdings" w:hAnsi="Wingdings" w:hint="default"/>
      </w:rPr>
    </w:lvl>
    <w:lvl w:ilvl="6" w:tplc="A484075E">
      <w:start w:val="1"/>
      <w:numFmt w:val="bullet"/>
      <w:lvlText w:val=""/>
      <w:lvlJc w:val="left"/>
      <w:pPr>
        <w:ind w:left="5040" w:hanging="360"/>
      </w:pPr>
      <w:rPr>
        <w:rFonts w:ascii="Symbol" w:hAnsi="Symbol" w:hint="default"/>
      </w:rPr>
    </w:lvl>
    <w:lvl w:ilvl="7" w:tplc="E676E41E">
      <w:start w:val="1"/>
      <w:numFmt w:val="bullet"/>
      <w:lvlText w:val="o"/>
      <w:lvlJc w:val="left"/>
      <w:pPr>
        <w:ind w:left="5760" w:hanging="360"/>
      </w:pPr>
      <w:rPr>
        <w:rFonts w:ascii="Courier New" w:hAnsi="Courier New" w:hint="default"/>
      </w:rPr>
    </w:lvl>
    <w:lvl w:ilvl="8" w:tplc="D05009A6">
      <w:start w:val="1"/>
      <w:numFmt w:val="bullet"/>
      <w:lvlText w:val=""/>
      <w:lvlJc w:val="left"/>
      <w:pPr>
        <w:ind w:left="6480" w:hanging="360"/>
      </w:pPr>
      <w:rPr>
        <w:rFonts w:ascii="Wingdings" w:hAnsi="Wingdings" w:hint="default"/>
      </w:rPr>
    </w:lvl>
  </w:abstractNum>
  <w:abstractNum w:abstractNumId="5"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2F2EA"/>
    <w:multiLevelType w:val="hybridMultilevel"/>
    <w:tmpl w:val="48DA2C70"/>
    <w:lvl w:ilvl="0" w:tplc="149E4E3A">
      <w:start w:val="1"/>
      <w:numFmt w:val="bullet"/>
      <w:lvlText w:val=""/>
      <w:lvlJc w:val="left"/>
      <w:pPr>
        <w:ind w:left="720" w:hanging="360"/>
      </w:pPr>
      <w:rPr>
        <w:rFonts w:ascii="Symbol" w:hAnsi="Symbol" w:hint="default"/>
      </w:rPr>
    </w:lvl>
    <w:lvl w:ilvl="1" w:tplc="9B3AA856">
      <w:start w:val="1"/>
      <w:numFmt w:val="bullet"/>
      <w:lvlText w:val="o"/>
      <w:lvlJc w:val="left"/>
      <w:pPr>
        <w:ind w:left="1440" w:hanging="360"/>
      </w:pPr>
      <w:rPr>
        <w:rFonts w:ascii="Courier New" w:hAnsi="Courier New" w:hint="default"/>
      </w:rPr>
    </w:lvl>
    <w:lvl w:ilvl="2" w:tplc="7A7C7472">
      <w:start w:val="1"/>
      <w:numFmt w:val="bullet"/>
      <w:lvlText w:val=""/>
      <w:lvlJc w:val="left"/>
      <w:pPr>
        <w:ind w:left="2160" w:hanging="360"/>
      </w:pPr>
      <w:rPr>
        <w:rFonts w:ascii="Wingdings" w:hAnsi="Wingdings" w:hint="default"/>
      </w:rPr>
    </w:lvl>
    <w:lvl w:ilvl="3" w:tplc="C9126696">
      <w:start w:val="1"/>
      <w:numFmt w:val="bullet"/>
      <w:lvlText w:val=""/>
      <w:lvlJc w:val="left"/>
      <w:pPr>
        <w:ind w:left="2880" w:hanging="360"/>
      </w:pPr>
      <w:rPr>
        <w:rFonts w:ascii="Symbol" w:hAnsi="Symbol" w:hint="default"/>
      </w:rPr>
    </w:lvl>
    <w:lvl w:ilvl="4" w:tplc="F2F8AE02">
      <w:start w:val="1"/>
      <w:numFmt w:val="bullet"/>
      <w:lvlText w:val="o"/>
      <w:lvlJc w:val="left"/>
      <w:pPr>
        <w:ind w:left="3600" w:hanging="360"/>
      </w:pPr>
      <w:rPr>
        <w:rFonts w:ascii="Courier New" w:hAnsi="Courier New" w:hint="default"/>
      </w:rPr>
    </w:lvl>
    <w:lvl w:ilvl="5" w:tplc="FF644566">
      <w:start w:val="1"/>
      <w:numFmt w:val="bullet"/>
      <w:lvlText w:val=""/>
      <w:lvlJc w:val="left"/>
      <w:pPr>
        <w:ind w:left="4320" w:hanging="360"/>
      </w:pPr>
      <w:rPr>
        <w:rFonts w:ascii="Wingdings" w:hAnsi="Wingdings" w:hint="default"/>
      </w:rPr>
    </w:lvl>
    <w:lvl w:ilvl="6" w:tplc="E8B4ECF0">
      <w:start w:val="1"/>
      <w:numFmt w:val="bullet"/>
      <w:lvlText w:val=""/>
      <w:lvlJc w:val="left"/>
      <w:pPr>
        <w:ind w:left="5040" w:hanging="360"/>
      </w:pPr>
      <w:rPr>
        <w:rFonts w:ascii="Symbol" w:hAnsi="Symbol" w:hint="default"/>
      </w:rPr>
    </w:lvl>
    <w:lvl w:ilvl="7" w:tplc="5F6C1D7C">
      <w:start w:val="1"/>
      <w:numFmt w:val="bullet"/>
      <w:lvlText w:val="o"/>
      <w:lvlJc w:val="left"/>
      <w:pPr>
        <w:ind w:left="5760" w:hanging="360"/>
      </w:pPr>
      <w:rPr>
        <w:rFonts w:ascii="Courier New" w:hAnsi="Courier New" w:hint="default"/>
      </w:rPr>
    </w:lvl>
    <w:lvl w:ilvl="8" w:tplc="723E49BA">
      <w:start w:val="1"/>
      <w:numFmt w:val="bullet"/>
      <w:lvlText w:val=""/>
      <w:lvlJc w:val="left"/>
      <w:pPr>
        <w:ind w:left="6480" w:hanging="360"/>
      </w:pPr>
      <w:rPr>
        <w:rFonts w:ascii="Wingdings" w:hAnsi="Wingdings" w:hint="default"/>
      </w:rPr>
    </w:lvl>
  </w:abstractNum>
  <w:abstractNum w:abstractNumId="7" w15:restartNumberingAfterBreak="0">
    <w:nsid w:val="1121703F"/>
    <w:multiLevelType w:val="hybridMultilevel"/>
    <w:tmpl w:val="726ADD34"/>
    <w:lvl w:ilvl="0" w:tplc="D85CE26C">
      <w:start w:val="1"/>
      <w:numFmt w:val="bullet"/>
      <w:lvlText w:val="-"/>
      <w:lvlJc w:val="left"/>
      <w:pPr>
        <w:ind w:left="720" w:hanging="360"/>
      </w:pPr>
      <w:rPr>
        <w:rFonts w:ascii="Aptos" w:hAnsi="Aptos" w:hint="default"/>
      </w:rPr>
    </w:lvl>
    <w:lvl w:ilvl="1" w:tplc="D73A55F2">
      <w:start w:val="1"/>
      <w:numFmt w:val="bullet"/>
      <w:lvlText w:val="o"/>
      <w:lvlJc w:val="left"/>
      <w:pPr>
        <w:ind w:left="1440" w:hanging="360"/>
      </w:pPr>
      <w:rPr>
        <w:rFonts w:ascii="Courier New" w:hAnsi="Courier New" w:hint="default"/>
      </w:rPr>
    </w:lvl>
    <w:lvl w:ilvl="2" w:tplc="AA202286">
      <w:start w:val="1"/>
      <w:numFmt w:val="bullet"/>
      <w:lvlText w:val=""/>
      <w:lvlJc w:val="left"/>
      <w:pPr>
        <w:ind w:left="2160" w:hanging="360"/>
      </w:pPr>
      <w:rPr>
        <w:rFonts w:ascii="Wingdings" w:hAnsi="Wingdings" w:hint="default"/>
      </w:rPr>
    </w:lvl>
    <w:lvl w:ilvl="3" w:tplc="E24883E8">
      <w:start w:val="1"/>
      <w:numFmt w:val="bullet"/>
      <w:lvlText w:val=""/>
      <w:lvlJc w:val="left"/>
      <w:pPr>
        <w:ind w:left="2880" w:hanging="360"/>
      </w:pPr>
      <w:rPr>
        <w:rFonts w:ascii="Symbol" w:hAnsi="Symbol" w:hint="default"/>
      </w:rPr>
    </w:lvl>
    <w:lvl w:ilvl="4" w:tplc="C72A10E4">
      <w:start w:val="1"/>
      <w:numFmt w:val="bullet"/>
      <w:lvlText w:val="o"/>
      <w:lvlJc w:val="left"/>
      <w:pPr>
        <w:ind w:left="3600" w:hanging="360"/>
      </w:pPr>
      <w:rPr>
        <w:rFonts w:ascii="Courier New" w:hAnsi="Courier New" w:hint="default"/>
      </w:rPr>
    </w:lvl>
    <w:lvl w:ilvl="5" w:tplc="5C9C5530">
      <w:start w:val="1"/>
      <w:numFmt w:val="bullet"/>
      <w:lvlText w:val=""/>
      <w:lvlJc w:val="left"/>
      <w:pPr>
        <w:ind w:left="4320" w:hanging="360"/>
      </w:pPr>
      <w:rPr>
        <w:rFonts w:ascii="Wingdings" w:hAnsi="Wingdings" w:hint="default"/>
      </w:rPr>
    </w:lvl>
    <w:lvl w:ilvl="6" w:tplc="7FB276B8">
      <w:start w:val="1"/>
      <w:numFmt w:val="bullet"/>
      <w:lvlText w:val=""/>
      <w:lvlJc w:val="left"/>
      <w:pPr>
        <w:ind w:left="5040" w:hanging="360"/>
      </w:pPr>
      <w:rPr>
        <w:rFonts w:ascii="Symbol" w:hAnsi="Symbol" w:hint="default"/>
      </w:rPr>
    </w:lvl>
    <w:lvl w:ilvl="7" w:tplc="0A4A06FA">
      <w:start w:val="1"/>
      <w:numFmt w:val="bullet"/>
      <w:lvlText w:val="o"/>
      <w:lvlJc w:val="left"/>
      <w:pPr>
        <w:ind w:left="5760" w:hanging="360"/>
      </w:pPr>
      <w:rPr>
        <w:rFonts w:ascii="Courier New" w:hAnsi="Courier New" w:hint="default"/>
      </w:rPr>
    </w:lvl>
    <w:lvl w:ilvl="8" w:tplc="19926946">
      <w:start w:val="1"/>
      <w:numFmt w:val="bullet"/>
      <w:lvlText w:val=""/>
      <w:lvlJc w:val="left"/>
      <w:pPr>
        <w:ind w:left="6480" w:hanging="360"/>
      </w:pPr>
      <w:rPr>
        <w:rFonts w:ascii="Wingdings" w:hAnsi="Wingdings" w:hint="default"/>
      </w:rPr>
    </w:lvl>
  </w:abstractNum>
  <w:abstractNum w:abstractNumId="8"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A5509"/>
    <w:multiLevelType w:val="hybridMultilevel"/>
    <w:tmpl w:val="3E549D7C"/>
    <w:lvl w:ilvl="0" w:tplc="44D2A4C0">
      <w:start w:val="1"/>
      <w:numFmt w:val="bullet"/>
      <w:lvlText w:val=""/>
      <w:lvlJc w:val="left"/>
      <w:pPr>
        <w:ind w:left="720" w:hanging="360"/>
      </w:pPr>
      <w:rPr>
        <w:rFonts w:ascii="Symbol" w:hAnsi="Symbol" w:hint="default"/>
      </w:rPr>
    </w:lvl>
    <w:lvl w:ilvl="1" w:tplc="FE5CA726">
      <w:start w:val="1"/>
      <w:numFmt w:val="bullet"/>
      <w:lvlText w:val="o"/>
      <w:lvlJc w:val="left"/>
      <w:pPr>
        <w:ind w:left="1440" w:hanging="360"/>
      </w:pPr>
      <w:rPr>
        <w:rFonts w:ascii="Courier New" w:hAnsi="Courier New" w:hint="default"/>
      </w:rPr>
    </w:lvl>
    <w:lvl w:ilvl="2" w:tplc="0CBA8B64">
      <w:start w:val="1"/>
      <w:numFmt w:val="bullet"/>
      <w:lvlText w:val=""/>
      <w:lvlJc w:val="left"/>
      <w:pPr>
        <w:ind w:left="2160" w:hanging="360"/>
      </w:pPr>
      <w:rPr>
        <w:rFonts w:ascii="Wingdings" w:hAnsi="Wingdings" w:hint="default"/>
      </w:rPr>
    </w:lvl>
    <w:lvl w:ilvl="3" w:tplc="DEA2826A">
      <w:start w:val="1"/>
      <w:numFmt w:val="bullet"/>
      <w:lvlText w:val=""/>
      <w:lvlJc w:val="left"/>
      <w:pPr>
        <w:ind w:left="2880" w:hanging="360"/>
      </w:pPr>
      <w:rPr>
        <w:rFonts w:ascii="Symbol" w:hAnsi="Symbol" w:hint="default"/>
      </w:rPr>
    </w:lvl>
    <w:lvl w:ilvl="4" w:tplc="81227882">
      <w:start w:val="1"/>
      <w:numFmt w:val="bullet"/>
      <w:lvlText w:val="o"/>
      <w:lvlJc w:val="left"/>
      <w:pPr>
        <w:ind w:left="3600" w:hanging="360"/>
      </w:pPr>
      <w:rPr>
        <w:rFonts w:ascii="Courier New" w:hAnsi="Courier New" w:hint="default"/>
      </w:rPr>
    </w:lvl>
    <w:lvl w:ilvl="5" w:tplc="9BF81998">
      <w:start w:val="1"/>
      <w:numFmt w:val="bullet"/>
      <w:lvlText w:val=""/>
      <w:lvlJc w:val="left"/>
      <w:pPr>
        <w:ind w:left="4320" w:hanging="360"/>
      </w:pPr>
      <w:rPr>
        <w:rFonts w:ascii="Wingdings" w:hAnsi="Wingdings" w:hint="default"/>
      </w:rPr>
    </w:lvl>
    <w:lvl w:ilvl="6" w:tplc="56AA1D70">
      <w:start w:val="1"/>
      <w:numFmt w:val="bullet"/>
      <w:lvlText w:val=""/>
      <w:lvlJc w:val="left"/>
      <w:pPr>
        <w:ind w:left="5040" w:hanging="360"/>
      </w:pPr>
      <w:rPr>
        <w:rFonts w:ascii="Symbol" w:hAnsi="Symbol" w:hint="default"/>
      </w:rPr>
    </w:lvl>
    <w:lvl w:ilvl="7" w:tplc="B0DEB7A2">
      <w:start w:val="1"/>
      <w:numFmt w:val="bullet"/>
      <w:lvlText w:val="o"/>
      <w:lvlJc w:val="left"/>
      <w:pPr>
        <w:ind w:left="5760" w:hanging="360"/>
      </w:pPr>
      <w:rPr>
        <w:rFonts w:ascii="Courier New" w:hAnsi="Courier New" w:hint="default"/>
      </w:rPr>
    </w:lvl>
    <w:lvl w:ilvl="8" w:tplc="5F828BA8">
      <w:start w:val="1"/>
      <w:numFmt w:val="bullet"/>
      <w:lvlText w:val=""/>
      <w:lvlJc w:val="left"/>
      <w:pPr>
        <w:ind w:left="6480" w:hanging="360"/>
      </w:pPr>
      <w:rPr>
        <w:rFonts w:ascii="Wingdings" w:hAnsi="Wingdings" w:hint="default"/>
      </w:rPr>
    </w:lvl>
  </w:abstractNum>
  <w:abstractNum w:abstractNumId="11"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8687C"/>
    <w:multiLevelType w:val="hybridMultilevel"/>
    <w:tmpl w:val="080C2700"/>
    <w:lvl w:ilvl="0" w:tplc="8C2E3C52">
      <w:start w:val="1"/>
      <w:numFmt w:val="bullet"/>
      <w:lvlText w:val=""/>
      <w:lvlJc w:val="left"/>
      <w:pPr>
        <w:ind w:left="1080" w:hanging="360"/>
      </w:pPr>
      <w:rPr>
        <w:rFonts w:ascii="Symbol" w:hAnsi="Symbol" w:hint="default"/>
      </w:rPr>
    </w:lvl>
    <w:lvl w:ilvl="1" w:tplc="7502644C">
      <w:start w:val="1"/>
      <w:numFmt w:val="bullet"/>
      <w:lvlText w:val="o"/>
      <w:lvlJc w:val="left"/>
      <w:pPr>
        <w:ind w:left="1800" w:hanging="360"/>
      </w:pPr>
      <w:rPr>
        <w:rFonts w:ascii="Courier New" w:hAnsi="Courier New" w:hint="default"/>
      </w:rPr>
    </w:lvl>
    <w:lvl w:ilvl="2" w:tplc="331652E4">
      <w:start w:val="1"/>
      <w:numFmt w:val="bullet"/>
      <w:lvlText w:val=""/>
      <w:lvlJc w:val="left"/>
      <w:pPr>
        <w:ind w:left="2520" w:hanging="360"/>
      </w:pPr>
      <w:rPr>
        <w:rFonts w:ascii="Wingdings" w:hAnsi="Wingdings" w:hint="default"/>
      </w:rPr>
    </w:lvl>
    <w:lvl w:ilvl="3" w:tplc="8A00A2B2">
      <w:start w:val="1"/>
      <w:numFmt w:val="bullet"/>
      <w:lvlText w:val=""/>
      <w:lvlJc w:val="left"/>
      <w:pPr>
        <w:ind w:left="3240" w:hanging="360"/>
      </w:pPr>
      <w:rPr>
        <w:rFonts w:ascii="Symbol" w:hAnsi="Symbol" w:hint="default"/>
      </w:rPr>
    </w:lvl>
    <w:lvl w:ilvl="4" w:tplc="16BC9CAA">
      <w:start w:val="1"/>
      <w:numFmt w:val="bullet"/>
      <w:lvlText w:val="o"/>
      <w:lvlJc w:val="left"/>
      <w:pPr>
        <w:ind w:left="3960" w:hanging="360"/>
      </w:pPr>
      <w:rPr>
        <w:rFonts w:ascii="Courier New" w:hAnsi="Courier New" w:hint="default"/>
      </w:rPr>
    </w:lvl>
    <w:lvl w:ilvl="5" w:tplc="C12058CA">
      <w:start w:val="1"/>
      <w:numFmt w:val="bullet"/>
      <w:lvlText w:val=""/>
      <w:lvlJc w:val="left"/>
      <w:pPr>
        <w:ind w:left="4680" w:hanging="360"/>
      </w:pPr>
      <w:rPr>
        <w:rFonts w:ascii="Wingdings" w:hAnsi="Wingdings" w:hint="default"/>
      </w:rPr>
    </w:lvl>
    <w:lvl w:ilvl="6" w:tplc="D98A16D0">
      <w:start w:val="1"/>
      <w:numFmt w:val="bullet"/>
      <w:lvlText w:val=""/>
      <w:lvlJc w:val="left"/>
      <w:pPr>
        <w:ind w:left="5400" w:hanging="360"/>
      </w:pPr>
      <w:rPr>
        <w:rFonts w:ascii="Symbol" w:hAnsi="Symbol" w:hint="default"/>
      </w:rPr>
    </w:lvl>
    <w:lvl w:ilvl="7" w:tplc="A8FEADA0">
      <w:start w:val="1"/>
      <w:numFmt w:val="bullet"/>
      <w:lvlText w:val="o"/>
      <w:lvlJc w:val="left"/>
      <w:pPr>
        <w:ind w:left="6120" w:hanging="360"/>
      </w:pPr>
      <w:rPr>
        <w:rFonts w:ascii="Courier New" w:hAnsi="Courier New" w:hint="default"/>
      </w:rPr>
    </w:lvl>
    <w:lvl w:ilvl="8" w:tplc="58180A3C">
      <w:start w:val="1"/>
      <w:numFmt w:val="bullet"/>
      <w:lvlText w:val=""/>
      <w:lvlJc w:val="left"/>
      <w:pPr>
        <w:ind w:left="6840" w:hanging="360"/>
      </w:pPr>
      <w:rPr>
        <w:rFonts w:ascii="Wingdings" w:hAnsi="Wingdings" w:hint="default"/>
      </w:rPr>
    </w:lvl>
  </w:abstractNum>
  <w:abstractNum w:abstractNumId="15"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3C494"/>
    <w:multiLevelType w:val="hybridMultilevel"/>
    <w:tmpl w:val="D338B276"/>
    <w:lvl w:ilvl="0" w:tplc="06EE41A8">
      <w:start w:val="1"/>
      <w:numFmt w:val="bullet"/>
      <w:lvlText w:val=""/>
      <w:lvlJc w:val="left"/>
      <w:pPr>
        <w:ind w:left="720" w:hanging="360"/>
      </w:pPr>
      <w:rPr>
        <w:rFonts w:ascii="Symbol" w:hAnsi="Symbol" w:hint="default"/>
      </w:rPr>
    </w:lvl>
    <w:lvl w:ilvl="1" w:tplc="212613C2">
      <w:start w:val="1"/>
      <w:numFmt w:val="bullet"/>
      <w:lvlText w:val="o"/>
      <w:lvlJc w:val="left"/>
      <w:pPr>
        <w:ind w:left="1440" w:hanging="360"/>
      </w:pPr>
      <w:rPr>
        <w:rFonts w:ascii="Courier New" w:hAnsi="Courier New" w:hint="default"/>
      </w:rPr>
    </w:lvl>
    <w:lvl w:ilvl="2" w:tplc="72E8A216">
      <w:start w:val="1"/>
      <w:numFmt w:val="bullet"/>
      <w:lvlText w:val=""/>
      <w:lvlJc w:val="left"/>
      <w:pPr>
        <w:ind w:left="2160" w:hanging="360"/>
      </w:pPr>
      <w:rPr>
        <w:rFonts w:ascii="Wingdings" w:hAnsi="Wingdings" w:hint="default"/>
      </w:rPr>
    </w:lvl>
    <w:lvl w:ilvl="3" w:tplc="937EB500">
      <w:start w:val="1"/>
      <w:numFmt w:val="bullet"/>
      <w:lvlText w:val=""/>
      <w:lvlJc w:val="left"/>
      <w:pPr>
        <w:ind w:left="2880" w:hanging="360"/>
      </w:pPr>
      <w:rPr>
        <w:rFonts w:ascii="Symbol" w:hAnsi="Symbol" w:hint="default"/>
      </w:rPr>
    </w:lvl>
    <w:lvl w:ilvl="4" w:tplc="5608E2FA">
      <w:start w:val="1"/>
      <w:numFmt w:val="bullet"/>
      <w:lvlText w:val="o"/>
      <w:lvlJc w:val="left"/>
      <w:pPr>
        <w:ind w:left="3600" w:hanging="360"/>
      </w:pPr>
      <w:rPr>
        <w:rFonts w:ascii="Courier New" w:hAnsi="Courier New" w:hint="default"/>
      </w:rPr>
    </w:lvl>
    <w:lvl w:ilvl="5" w:tplc="2C2A97D8">
      <w:start w:val="1"/>
      <w:numFmt w:val="bullet"/>
      <w:lvlText w:val=""/>
      <w:lvlJc w:val="left"/>
      <w:pPr>
        <w:ind w:left="4320" w:hanging="360"/>
      </w:pPr>
      <w:rPr>
        <w:rFonts w:ascii="Wingdings" w:hAnsi="Wingdings" w:hint="default"/>
      </w:rPr>
    </w:lvl>
    <w:lvl w:ilvl="6" w:tplc="CD1058D8">
      <w:start w:val="1"/>
      <w:numFmt w:val="bullet"/>
      <w:lvlText w:val=""/>
      <w:lvlJc w:val="left"/>
      <w:pPr>
        <w:ind w:left="5040" w:hanging="360"/>
      </w:pPr>
      <w:rPr>
        <w:rFonts w:ascii="Symbol" w:hAnsi="Symbol" w:hint="default"/>
      </w:rPr>
    </w:lvl>
    <w:lvl w:ilvl="7" w:tplc="EA72AB3E">
      <w:start w:val="1"/>
      <w:numFmt w:val="bullet"/>
      <w:lvlText w:val="o"/>
      <w:lvlJc w:val="left"/>
      <w:pPr>
        <w:ind w:left="5760" w:hanging="360"/>
      </w:pPr>
      <w:rPr>
        <w:rFonts w:ascii="Courier New" w:hAnsi="Courier New" w:hint="default"/>
      </w:rPr>
    </w:lvl>
    <w:lvl w:ilvl="8" w:tplc="DE807886">
      <w:start w:val="1"/>
      <w:numFmt w:val="bullet"/>
      <w:lvlText w:val=""/>
      <w:lvlJc w:val="left"/>
      <w:pPr>
        <w:ind w:left="6480" w:hanging="360"/>
      </w:pPr>
      <w:rPr>
        <w:rFonts w:ascii="Wingdings" w:hAnsi="Wingdings" w:hint="default"/>
      </w:rPr>
    </w:lvl>
  </w:abstractNum>
  <w:abstractNum w:abstractNumId="18"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B5FEE"/>
    <w:multiLevelType w:val="hybridMultilevel"/>
    <w:tmpl w:val="E520913C"/>
    <w:lvl w:ilvl="0" w:tplc="1DDA7402">
      <w:start w:val="1"/>
      <w:numFmt w:val="decimal"/>
      <w:lvlText w:val="%1."/>
      <w:lvlJc w:val="left"/>
      <w:pPr>
        <w:ind w:left="720" w:hanging="360"/>
      </w:pPr>
    </w:lvl>
    <w:lvl w:ilvl="1" w:tplc="EE1642B6">
      <w:start w:val="1"/>
      <w:numFmt w:val="lowerLetter"/>
      <w:lvlText w:val="%2."/>
      <w:lvlJc w:val="left"/>
      <w:pPr>
        <w:ind w:left="1440" w:hanging="360"/>
      </w:pPr>
    </w:lvl>
    <w:lvl w:ilvl="2" w:tplc="A6A0B170">
      <w:start w:val="1"/>
      <w:numFmt w:val="lowerRoman"/>
      <w:lvlText w:val="%3."/>
      <w:lvlJc w:val="right"/>
      <w:pPr>
        <w:ind w:left="2160" w:hanging="180"/>
      </w:pPr>
    </w:lvl>
    <w:lvl w:ilvl="3" w:tplc="BA8C171E">
      <w:start w:val="1"/>
      <w:numFmt w:val="decimal"/>
      <w:lvlText w:val="%4."/>
      <w:lvlJc w:val="left"/>
      <w:pPr>
        <w:ind w:left="2880" w:hanging="360"/>
      </w:pPr>
    </w:lvl>
    <w:lvl w:ilvl="4" w:tplc="25CC5236">
      <w:start w:val="1"/>
      <w:numFmt w:val="lowerLetter"/>
      <w:lvlText w:val="%5."/>
      <w:lvlJc w:val="left"/>
      <w:pPr>
        <w:ind w:left="3600" w:hanging="360"/>
      </w:pPr>
    </w:lvl>
    <w:lvl w:ilvl="5" w:tplc="796A3C08">
      <w:start w:val="1"/>
      <w:numFmt w:val="lowerRoman"/>
      <w:lvlText w:val="%6."/>
      <w:lvlJc w:val="right"/>
      <w:pPr>
        <w:ind w:left="4320" w:hanging="180"/>
      </w:pPr>
    </w:lvl>
    <w:lvl w:ilvl="6" w:tplc="5B24F81A">
      <w:start w:val="1"/>
      <w:numFmt w:val="decimal"/>
      <w:lvlText w:val="%7."/>
      <w:lvlJc w:val="left"/>
      <w:pPr>
        <w:ind w:left="5040" w:hanging="360"/>
      </w:pPr>
    </w:lvl>
    <w:lvl w:ilvl="7" w:tplc="A8AC4018">
      <w:start w:val="1"/>
      <w:numFmt w:val="lowerLetter"/>
      <w:lvlText w:val="%8."/>
      <w:lvlJc w:val="left"/>
      <w:pPr>
        <w:ind w:left="5760" w:hanging="360"/>
      </w:pPr>
    </w:lvl>
    <w:lvl w:ilvl="8" w:tplc="673E4904">
      <w:start w:val="1"/>
      <w:numFmt w:val="lowerRoman"/>
      <w:lvlText w:val="%9."/>
      <w:lvlJc w:val="right"/>
      <w:pPr>
        <w:ind w:left="6480" w:hanging="180"/>
      </w:pPr>
    </w:lvl>
  </w:abstractNum>
  <w:abstractNum w:abstractNumId="22" w15:restartNumberingAfterBreak="0">
    <w:nsid w:val="419093FD"/>
    <w:multiLevelType w:val="hybridMultilevel"/>
    <w:tmpl w:val="935EF002"/>
    <w:lvl w:ilvl="0" w:tplc="12DE2C04">
      <w:start w:val="1"/>
      <w:numFmt w:val="bullet"/>
      <w:lvlText w:val=""/>
      <w:lvlJc w:val="left"/>
      <w:pPr>
        <w:ind w:left="720" w:hanging="360"/>
      </w:pPr>
      <w:rPr>
        <w:rFonts w:ascii="Symbol" w:hAnsi="Symbol" w:hint="default"/>
      </w:rPr>
    </w:lvl>
    <w:lvl w:ilvl="1" w:tplc="E40E6CC6">
      <w:start w:val="1"/>
      <w:numFmt w:val="bullet"/>
      <w:lvlText w:val="o"/>
      <w:lvlJc w:val="left"/>
      <w:pPr>
        <w:ind w:left="1440" w:hanging="360"/>
      </w:pPr>
      <w:rPr>
        <w:rFonts w:ascii="Courier New" w:hAnsi="Courier New" w:hint="default"/>
      </w:rPr>
    </w:lvl>
    <w:lvl w:ilvl="2" w:tplc="4CEA28D0">
      <w:start w:val="1"/>
      <w:numFmt w:val="bullet"/>
      <w:lvlText w:val=""/>
      <w:lvlJc w:val="left"/>
      <w:pPr>
        <w:ind w:left="2160" w:hanging="360"/>
      </w:pPr>
      <w:rPr>
        <w:rFonts w:ascii="Wingdings" w:hAnsi="Wingdings" w:hint="default"/>
      </w:rPr>
    </w:lvl>
    <w:lvl w:ilvl="3" w:tplc="04488BF2">
      <w:start w:val="1"/>
      <w:numFmt w:val="bullet"/>
      <w:lvlText w:val=""/>
      <w:lvlJc w:val="left"/>
      <w:pPr>
        <w:ind w:left="2880" w:hanging="360"/>
      </w:pPr>
      <w:rPr>
        <w:rFonts w:ascii="Symbol" w:hAnsi="Symbol" w:hint="default"/>
      </w:rPr>
    </w:lvl>
    <w:lvl w:ilvl="4" w:tplc="61A67356">
      <w:start w:val="1"/>
      <w:numFmt w:val="bullet"/>
      <w:lvlText w:val="o"/>
      <w:lvlJc w:val="left"/>
      <w:pPr>
        <w:ind w:left="3600" w:hanging="360"/>
      </w:pPr>
      <w:rPr>
        <w:rFonts w:ascii="Courier New" w:hAnsi="Courier New" w:hint="default"/>
      </w:rPr>
    </w:lvl>
    <w:lvl w:ilvl="5" w:tplc="3EA25740">
      <w:start w:val="1"/>
      <w:numFmt w:val="bullet"/>
      <w:lvlText w:val=""/>
      <w:lvlJc w:val="left"/>
      <w:pPr>
        <w:ind w:left="4320" w:hanging="360"/>
      </w:pPr>
      <w:rPr>
        <w:rFonts w:ascii="Wingdings" w:hAnsi="Wingdings" w:hint="default"/>
      </w:rPr>
    </w:lvl>
    <w:lvl w:ilvl="6" w:tplc="B936C06C">
      <w:start w:val="1"/>
      <w:numFmt w:val="bullet"/>
      <w:lvlText w:val=""/>
      <w:lvlJc w:val="left"/>
      <w:pPr>
        <w:ind w:left="5040" w:hanging="360"/>
      </w:pPr>
      <w:rPr>
        <w:rFonts w:ascii="Symbol" w:hAnsi="Symbol" w:hint="default"/>
      </w:rPr>
    </w:lvl>
    <w:lvl w:ilvl="7" w:tplc="88EE7F22">
      <w:start w:val="1"/>
      <w:numFmt w:val="bullet"/>
      <w:lvlText w:val="o"/>
      <w:lvlJc w:val="left"/>
      <w:pPr>
        <w:ind w:left="5760" w:hanging="360"/>
      </w:pPr>
      <w:rPr>
        <w:rFonts w:ascii="Courier New" w:hAnsi="Courier New" w:hint="default"/>
      </w:rPr>
    </w:lvl>
    <w:lvl w:ilvl="8" w:tplc="D3062A20">
      <w:start w:val="1"/>
      <w:numFmt w:val="bullet"/>
      <w:lvlText w:val=""/>
      <w:lvlJc w:val="left"/>
      <w:pPr>
        <w:ind w:left="6480" w:hanging="360"/>
      </w:pPr>
      <w:rPr>
        <w:rFonts w:ascii="Wingdings" w:hAnsi="Wingdings" w:hint="default"/>
      </w:rPr>
    </w:lvl>
  </w:abstractNum>
  <w:abstractNum w:abstractNumId="23"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2C6CBD"/>
    <w:multiLevelType w:val="hybridMultilevel"/>
    <w:tmpl w:val="A76EA27E"/>
    <w:lvl w:ilvl="0" w:tplc="4C84C296">
      <w:start w:val="1"/>
      <w:numFmt w:val="bullet"/>
      <w:lvlText w:val=""/>
      <w:lvlJc w:val="left"/>
      <w:pPr>
        <w:ind w:left="720" w:hanging="360"/>
      </w:pPr>
      <w:rPr>
        <w:rFonts w:ascii="Symbol" w:hAnsi="Symbol" w:hint="default"/>
      </w:rPr>
    </w:lvl>
    <w:lvl w:ilvl="1" w:tplc="AD447FD4">
      <w:start w:val="1"/>
      <w:numFmt w:val="bullet"/>
      <w:lvlText w:val="o"/>
      <w:lvlJc w:val="left"/>
      <w:pPr>
        <w:ind w:left="1440" w:hanging="360"/>
      </w:pPr>
      <w:rPr>
        <w:rFonts w:ascii="Courier New" w:hAnsi="Courier New" w:hint="default"/>
      </w:rPr>
    </w:lvl>
    <w:lvl w:ilvl="2" w:tplc="6512DB9E">
      <w:start w:val="1"/>
      <w:numFmt w:val="bullet"/>
      <w:lvlText w:val=""/>
      <w:lvlJc w:val="left"/>
      <w:pPr>
        <w:ind w:left="2160" w:hanging="360"/>
      </w:pPr>
      <w:rPr>
        <w:rFonts w:ascii="Wingdings" w:hAnsi="Wingdings" w:hint="default"/>
      </w:rPr>
    </w:lvl>
    <w:lvl w:ilvl="3" w:tplc="C9E29ECE">
      <w:start w:val="1"/>
      <w:numFmt w:val="bullet"/>
      <w:lvlText w:val=""/>
      <w:lvlJc w:val="left"/>
      <w:pPr>
        <w:ind w:left="2880" w:hanging="360"/>
      </w:pPr>
      <w:rPr>
        <w:rFonts w:ascii="Symbol" w:hAnsi="Symbol" w:hint="default"/>
      </w:rPr>
    </w:lvl>
    <w:lvl w:ilvl="4" w:tplc="F5AEB250">
      <w:start w:val="1"/>
      <w:numFmt w:val="bullet"/>
      <w:lvlText w:val="o"/>
      <w:lvlJc w:val="left"/>
      <w:pPr>
        <w:ind w:left="3600" w:hanging="360"/>
      </w:pPr>
      <w:rPr>
        <w:rFonts w:ascii="Courier New" w:hAnsi="Courier New" w:hint="default"/>
      </w:rPr>
    </w:lvl>
    <w:lvl w:ilvl="5" w:tplc="52FC115E">
      <w:start w:val="1"/>
      <w:numFmt w:val="bullet"/>
      <w:lvlText w:val=""/>
      <w:lvlJc w:val="left"/>
      <w:pPr>
        <w:ind w:left="4320" w:hanging="360"/>
      </w:pPr>
      <w:rPr>
        <w:rFonts w:ascii="Wingdings" w:hAnsi="Wingdings" w:hint="default"/>
      </w:rPr>
    </w:lvl>
    <w:lvl w:ilvl="6" w:tplc="83280A0C">
      <w:start w:val="1"/>
      <w:numFmt w:val="bullet"/>
      <w:lvlText w:val=""/>
      <w:lvlJc w:val="left"/>
      <w:pPr>
        <w:ind w:left="5040" w:hanging="360"/>
      </w:pPr>
      <w:rPr>
        <w:rFonts w:ascii="Symbol" w:hAnsi="Symbol" w:hint="default"/>
      </w:rPr>
    </w:lvl>
    <w:lvl w:ilvl="7" w:tplc="C2E440B4">
      <w:start w:val="1"/>
      <w:numFmt w:val="bullet"/>
      <w:lvlText w:val="o"/>
      <w:lvlJc w:val="left"/>
      <w:pPr>
        <w:ind w:left="5760" w:hanging="360"/>
      </w:pPr>
      <w:rPr>
        <w:rFonts w:ascii="Courier New" w:hAnsi="Courier New" w:hint="default"/>
      </w:rPr>
    </w:lvl>
    <w:lvl w:ilvl="8" w:tplc="C1B26726">
      <w:start w:val="1"/>
      <w:numFmt w:val="bullet"/>
      <w:lvlText w:val=""/>
      <w:lvlJc w:val="left"/>
      <w:pPr>
        <w:ind w:left="6480" w:hanging="360"/>
      </w:pPr>
      <w:rPr>
        <w:rFonts w:ascii="Wingdings" w:hAnsi="Wingdings" w:hint="default"/>
      </w:rPr>
    </w:lvl>
  </w:abstractNum>
  <w:abstractNum w:abstractNumId="26" w15:restartNumberingAfterBreak="0">
    <w:nsid w:val="47F2D758"/>
    <w:multiLevelType w:val="hybridMultilevel"/>
    <w:tmpl w:val="12C2E0B4"/>
    <w:lvl w:ilvl="0" w:tplc="0A9A1B86">
      <w:start w:val="1"/>
      <w:numFmt w:val="bullet"/>
      <w:lvlText w:val=""/>
      <w:lvlJc w:val="left"/>
      <w:pPr>
        <w:ind w:left="720" w:hanging="360"/>
      </w:pPr>
      <w:rPr>
        <w:rFonts w:ascii="Symbol" w:hAnsi="Symbol" w:hint="default"/>
      </w:rPr>
    </w:lvl>
    <w:lvl w:ilvl="1" w:tplc="57FCFB70">
      <w:start w:val="1"/>
      <w:numFmt w:val="bullet"/>
      <w:lvlText w:val="o"/>
      <w:lvlJc w:val="left"/>
      <w:pPr>
        <w:ind w:left="1440" w:hanging="360"/>
      </w:pPr>
      <w:rPr>
        <w:rFonts w:ascii="Courier New" w:hAnsi="Courier New" w:hint="default"/>
      </w:rPr>
    </w:lvl>
    <w:lvl w:ilvl="2" w:tplc="A4C2175C">
      <w:start w:val="1"/>
      <w:numFmt w:val="bullet"/>
      <w:lvlText w:val=""/>
      <w:lvlJc w:val="left"/>
      <w:pPr>
        <w:ind w:left="2160" w:hanging="360"/>
      </w:pPr>
      <w:rPr>
        <w:rFonts w:ascii="Wingdings" w:hAnsi="Wingdings" w:hint="default"/>
      </w:rPr>
    </w:lvl>
    <w:lvl w:ilvl="3" w:tplc="6A8ACEDA">
      <w:start w:val="1"/>
      <w:numFmt w:val="bullet"/>
      <w:lvlText w:val=""/>
      <w:lvlJc w:val="left"/>
      <w:pPr>
        <w:ind w:left="2880" w:hanging="360"/>
      </w:pPr>
      <w:rPr>
        <w:rFonts w:ascii="Symbol" w:hAnsi="Symbol" w:hint="default"/>
      </w:rPr>
    </w:lvl>
    <w:lvl w:ilvl="4" w:tplc="0B3AF352">
      <w:start w:val="1"/>
      <w:numFmt w:val="bullet"/>
      <w:lvlText w:val="o"/>
      <w:lvlJc w:val="left"/>
      <w:pPr>
        <w:ind w:left="3600" w:hanging="360"/>
      </w:pPr>
      <w:rPr>
        <w:rFonts w:ascii="Courier New" w:hAnsi="Courier New" w:hint="default"/>
      </w:rPr>
    </w:lvl>
    <w:lvl w:ilvl="5" w:tplc="52D88DB4">
      <w:start w:val="1"/>
      <w:numFmt w:val="bullet"/>
      <w:lvlText w:val=""/>
      <w:lvlJc w:val="left"/>
      <w:pPr>
        <w:ind w:left="4320" w:hanging="360"/>
      </w:pPr>
      <w:rPr>
        <w:rFonts w:ascii="Wingdings" w:hAnsi="Wingdings" w:hint="default"/>
      </w:rPr>
    </w:lvl>
    <w:lvl w:ilvl="6" w:tplc="9DFEADB2">
      <w:start w:val="1"/>
      <w:numFmt w:val="bullet"/>
      <w:lvlText w:val=""/>
      <w:lvlJc w:val="left"/>
      <w:pPr>
        <w:ind w:left="5040" w:hanging="360"/>
      </w:pPr>
      <w:rPr>
        <w:rFonts w:ascii="Symbol" w:hAnsi="Symbol" w:hint="default"/>
      </w:rPr>
    </w:lvl>
    <w:lvl w:ilvl="7" w:tplc="1BAACCA6">
      <w:start w:val="1"/>
      <w:numFmt w:val="bullet"/>
      <w:lvlText w:val="o"/>
      <w:lvlJc w:val="left"/>
      <w:pPr>
        <w:ind w:left="5760" w:hanging="360"/>
      </w:pPr>
      <w:rPr>
        <w:rFonts w:ascii="Courier New" w:hAnsi="Courier New" w:hint="default"/>
      </w:rPr>
    </w:lvl>
    <w:lvl w:ilvl="8" w:tplc="9D74D86C">
      <w:start w:val="1"/>
      <w:numFmt w:val="bullet"/>
      <w:lvlText w:val=""/>
      <w:lvlJc w:val="left"/>
      <w:pPr>
        <w:ind w:left="6480" w:hanging="360"/>
      </w:pPr>
      <w:rPr>
        <w:rFonts w:ascii="Wingdings" w:hAnsi="Wingdings" w:hint="default"/>
      </w:rPr>
    </w:lvl>
  </w:abstractNum>
  <w:abstractNum w:abstractNumId="27" w15:restartNumberingAfterBreak="0">
    <w:nsid w:val="4AF0818A"/>
    <w:multiLevelType w:val="hybridMultilevel"/>
    <w:tmpl w:val="D338CD1C"/>
    <w:lvl w:ilvl="0" w:tplc="39A4C250">
      <w:start w:val="1"/>
      <w:numFmt w:val="bullet"/>
      <w:lvlText w:val=""/>
      <w:lvlJc w:val="left"/>
      <w:pPr>
        <w:ind w:left="720" w:hanging="360"/>
      </w:pPr>
      <w:rPr>
        <w:rFonts w:ascii="Symbol" w:hAnsi="Symbol" w:hint="default"/>
      </w:rPr>
    </w:lvl>
    <w:lvl w:ilvl="1" w:tplc="155E364E">
      <w:start w:val="1"/>
      <w:numFmt w:val="bullet"/>
      <w:lvlText w:val="o"/>
      <w:lvlJc w:val="left"/>
      <w:pPr>
        <w:ind w:left="1440" w:hanging="360"/>
      </w:pPr>
      <w:rPr>
        <w:rFonts w:ascii="Courier New" w:hAnsi="Courier New" w:hint="default"/>
      </w:rPr>
    </w:lvl>
    <w:lvl w:ilvl="2" w:tplc="A2A66578">
      <w:start w:val="1"/>
      <w:numFmt w:val="bullet"/>
      <w:lvlText w:val=""/>
      <w:lvlJc w:val="left"/>
      <w:pPr>
        <w:ind w:left="2160" w:hanging="360"/>
      </w:pPr>
      <w:rPr>
        <w:rFonts w:ascii="Wingdings" w:hAnsi="Wingdings" w:hint="default"/>
      </w:rPr>
    </w:lvl>
    <w:lvl w:ilvl="3" w:tplc="33ACB1CC">
      <w:start w:val="1"/>
      <w:numFmt w:val="bullet"/>
      <w:lvlText w:val=""/>
      <w:lvlJc w:val="left"/>
      <w:pPr>
        <w:ind w:left="2880" w:hanging="360"/>
      </w:pPr>
      <w:rPr>
        <w:rFonts w:ascii="Symbol" w:hAnsi="Symbol" w:hint="default"/>
      </w:rPr>
    </w:lvl>
    <w:lvl w:ilvl="4" w:tplc="58DC5C02">
      <w:start w:val="1"/>
      <w:numFmt w:val="bullet"/>
      <w:lvlText w:val="o"/>
      <w:lvlJc w:val="left"/>
      <w:pPr>
        <w:ind w:left="3600" w:hanging="360"/>
      </w:pPr>
      <w:rPr>
        <w:rFonts w:ascii="Courier New" w:hAnsi="Courier New" w:hint="default"/>
      </w:rPr>
    </w:lvl>
    <w:lvl w:ilvl="5" w:tplc="3BEC4608">
      <w:start w:val="1"/>
      <w:numFmt w:val="bullet"/>
      <w:lvlText w:val=""/>
      <w:lvlJc w:val="left"/>
      <w:pPr>
        <w:ind w:left="4320" w:hanging="360"/>
      </w:pPr>
      <w:rPr>
        <w:rFonts w:ascii="Wingdings" w:hAnsi="Wingdings" w:hint="default"/>
      </w:rPr>
    </w:lvl>
    <w:lvl w:ilvl="6" w:tplc="0EF89832">
      <w:start w:val="1"/>
      <w:numFmt w:val="bullet"/>
      <w:lvlText w:val=""/>
      <w:lvlJc w:val="left"/>
      <w:pPr>
        <w:ind w:left="5040" w:hanging="360"/>
      </w:pPr>
      <w:rPr>
        <w:rFonts w:ascii="Symbol" w:hAnsi="Symbol" w:hint="default"/>
      </w:rPr>
    </w:lvl>
    <w:lvl w:ilvl="7" w:tplc="3C526AFC">
      <w:start w:val="1"/>
      <w:numFmt w:val="bullet"/>
      <w:lvlText w:val="o"/>
      <w:lvlJc w:val="left"/>
      <w:pPr>
        <w:ind w:left="5760" w:hanging="360"/>
      </w:pPr>
      <w:rPr>
        <w:rFonts w:ascii="Courier New" w:hAnsi="Courier New" w:hint="default"/>
      </w:rPr>
    </w:lvl>
    <w:lvl w:ilvl="8" w:tplc="BFDE5032">
      <w:start w:val="1"/>
      <w:numFmt w:val="bullet"/>
      <w:lvlText w:val=""/>
      <w:lvlJc w:val="left"/>
      <w:pPr>
        <w:ind w:left="6480" w:hanging="360"/>
      </w:pPr>
      <w:rPr>
        <w:rFonts w:ascii="Wingdings" w:hAnsi="Wingdings" w:hint="default"/>
      </w:rPr>
    </w:lvl>
  </w:abstractNum>
  <w:abstractNum w:abstractNumId="28" w15:restartNumberingAfterBreak="0">
    <w:nsid w:val="4B2C894D"/>
    <w:multiLevelType w:val="hybridMultilevel"/>
    <w:tmpl w:val="FF6C8754"/>
    <w:lvl w:ilvl="0" w:tplc="3F68F9A2">
      <w:start w:val="1"/>
      <w:numFmt w:val="decimal"/>
      <w:lvlText w:val="%1."/>
      <w:lvlJc w:val="left"/>
      <w:pPr>
        <w:ind w:left="720" w:hanging="360"/>
      </w:pPr>
    </w:lvl>
    <w:lvl w:ilvl="1" w:tplc="58400796">
      <w:start w:val="1"/>
      <w:numFmt w:val="lowerLetter"/>
      <w:lvlText w:val="%2."/>
      <w:lvlJc w:val="left"/>
      <w:pPr>
        <w:ind w:left="1440" w:hanging="360"/>
      </w:pPr>
    </w:lvl>
    <w:lvl w:ilvl="2" w:tplc="83BC6C98">
      <w:start w:val="1"/>
      <w:numFmt w:val="lowerRoman"/>
      <w:lvlText w:val="%3."/>
      <w:lvlJc w:val="right"/>
      <w:pPr>
        <w:ind w:left="2160" w:hanging="180"/>
      </w:pPr>
    </w:lvl>
    <w:lvl w:ilvl="3" w:tplc="9D7C1230">
      <w:start w:val="1"/>
      <w:numFmt w:val="decimal"/>
      <w:lvlText w:val="%4."/>
      <w:lvlJc w:val="left"/>
      <w:pPr>
        <w:ind w:left="2880" w:hanging="360"/>
      </w:pPr>
    </w:lvl>
    <w:lvl w:ilvl="4" w:tplc="F9B06ED2">
      <w:start w:val="1"/>
      <w:numFmt w:val="lowerLetter"/>
      <w:lvlText w:val="%5."/>
      <w:lvlJc w:val="left"/>
      <w:pPr>
        <w:ind w:left="3600" w:hanging="360"/>
      </w:pPr>
    </w:lvl>
    <w:lvl w:ilvl="5" w:tplc="E03AC248">
      <w:start w:val="1"/>
      <w:numFmt w:val="lowerRoman"/>
      <w:lvlText w:val="%6."/>
      <w:lvlJc w:val="right"/>
      <w:pPr>
        <w:ind w:left="4320" w:hanging="180"/>
      </w:pPr>
    </w:lvl>
    <w:lvl w:ilvl="6" w:tplc="FC4ED852">
      <w:start w:val="1"/>
      <w:numFmt w:val="decimal"/>
      <w:lvlText w:val="%7."/>
      <w:lvlJc w:val="left"/>
      <w:pPr>
        <w:ind w:left="5040" w:hanging="360"/>
      </w:pPr>
    </w:lvl>
    <w:lvl w:ilvl="7" w:tplc="6382FDA0">
      <w:start w:val="1"/>
      <w:numFmt w:val="lowerLetter"/>
      <w:lvlText w:val="%8."/>
      <w:lvlJc w:val="left"/>
      <w:pPr>
        <w:ind w:left="5760" w:hanging="360"/>
      </w:pPr>
    </w:lvl>
    <w:lvl w:ilvl="8" w:tplc="A7D2B860">
      <w:start w:val="1"/>
      <w:numFmt w:val="lowerRoman"/>
      <w:lvlText w:val="%9."/>
      <w:lvlJc w:val="right"/>
      <w:pPr>
        <w:ind w:left="6480" w:hanging="180"/>
      </w:pPr>
    </w:lvl>
  </w:abstractNum>
  <w:abstractNum w:abstractNumId="29" w15:restartNumberingAfterBreak="0">
    <w:nsid w:val="4C55CF0F"/>
    <w:multiLevelType w:val="hybridMultilevel"/>
    <w:tmpl w:val="6B6C9AB8"/>
    <w:lvl w:ilvl="0" w:tplc="FCFE52A0">
      <w:start w:val="1"/>
      <w:numFmt w:val="decimal"/>
      <w:lvlText w:val="%1."/>
      <w:lvlJc w:val="left"/>
      <w:pPr>
        <w:ind w:left="720" w:hanging="360"/>
      </w:pPr>
    </w:lvl>
    <w:lvl w:ilvl="1" w:tplc="5378BBBE">
      <w:start w:val="1"/>
      <w:numFmt w:val="lowerLetter"/>
      <w:lvlText w:val="%2."/>
      <w:lvlJc w:val="left"/>
      <w:pPr>
        <w:ind w:left="1440" w:hanging="360"/>
      </w:pPr>
    </w:lvl>
    <w:lvl w:ilvl="2" w:tplc="F1C01D86">
      <w:start w:val="1"/>
      <w:numFmt w:val="lowerRoman"/>
      <w:lvlText w:val="%3."/>
      <w:lvlJc w:val="right"/>
      <w:pPr>
        <w:ind w:left="2160" w:hanging="180"/>
      </w:pPr>
    </w:lvl>
    <w:lvl w:ilvl="3" w:tplc="0A98DDC2">
      <w:start w:val="1"/>
      <w:numFmt w:val="decimal"/>
      <w:lvlText w:val="%4."/>
      <w:lvlJc w:val="left"/>
      <w:pPr>
        <w:ind w:left="2880" w:hanging="360"/>
      </w:pPr>
    </w:lvl>
    <w:lvl w:ilvl="4" w:tplc="D4B4BF5A">
      <w:start w:val="1"/>
      <w:numFmt w:val="lowerLetter"/>
      <w:lvlText w:val="%5."/>
      <w:lvlJc w:val="left"/>
      <w:pPr>
        <w:ind w:left="3600" w:hanging="360"/>
      </w:pPr>
    </w:lvl>
    <w:lvl w:ilvl="5" w:tplc="995E4B7E">
      <w:start w:val="1"/>
      <w:numFmt w:val="lowerRoman"/>
      <w:lvlText w:val="%6."/>
      <w:lvlJc w:val="right"/>
      <w:pPr>
        <w:ind w:left="4320" w:hanging="180"/>
      </w:pPr>
    </w:lvl>
    <w:lvl w:ilvl="6" w:tplc="98E65DE4">
      <w:start w:val="1"/>
      <w:numFmt w:val="decimal"/>
      <w:lvlText w:val="%7."/>
      <w:lvlJc w:val="left"/>
      <w:pPr>
        <w:ind w:left="5040" w:hanging="360"/>
      </w:pPr>
    </w:lvl>
    <w:lvl w:ilvl="7" w:tplc="485C6986">
      <w:start w:val="1"/>
      <w:numFmt w:val="lowerLetter"/>
      <w:lvlText w:val="%8."/>
      <w:lvlJc w:val="left"/>
      <w:pPr>
        <w:ind w:left="5760" w:hanging="360"/>
      </w:pPr>
    </w:lvl>
    <w:lvl w:ilvl="8" w:tplc="BC98B6BE">
      <w:start w:val="1"/>
      <w:numFmt w:val="lowerRoman"/>
      <w:lvlText w:val="%9."/>
      <w:lvlJc w:val="right"/>
      <w:pPr>
        <w:ind w:left="6480" w:hanging="180"/>
      </w:pPr>
    </w:lvl>
  </w:abstractNum>
  <w:abstractNum w:abstractNumId="30"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09B969"/>
    <w:multiLevelType w:val="hybridMultilevel"/>
    <w:tmpl w:val="D4C6368A"/>
    <w:lvl w:ilvl="0" w:tplc="D68E8546">
      <w:start w:val="1"/>
      <w:numFmt w:val="bullet"/>
      <w:lvlText w:val=""/>
      <w:lvlJc w:val="left"/>
      <w:pPr>
        <w:ind w:left="720" w:hanging="360"/>
      </w:pPr>
      <w:rPr>
        <w:rFonts w:ascii="Symbol" w:hAnsi="Symbol" w:hint="default"/>
      </w:rPr>
    </w:lvl>
    <w:lvl w:ilvl="1" w:tplc="54500732">
      <w:start w:val="1"/>
      <w:numFmt w:val="bullet"/>
      <w:lvlText w:val="o"/>
      <w:lvlJc w:val="left"/>
      <w:pPr>
        <w:ind w:left="1440" w:hanging="360"/>
      </w:pPr>
      <w:rPr>
        <w:rFonts w:ascii="Courier New" w:hAnsi="Courier New" w:hint="default"/>
      </w:rPr>
    </w:lvl>
    <w:lvl w:ilvl="2" w:tplc="61A8E2BA">
      <w:start w:val="1"/>
      <w:numFmt w:val="bullet"/>
      <w:lvlText w:val=""/>
      <w:lvlJc w:val="left"/>
      <w:pPr>
        <w:ind w:left="2160" w:hanging="360"/>
      </w:pPr>
      <w:rPr>
        <w:rFonts w:ascii="Wingdings" w:hAnsi="Wingdings" w:hint="default"/>
      </w:rPr>
    </w:lvl>
    <w:lvl w:ilvl="3" w:tplc="A54CFA88">
      <w:start w:val="1"/>
      <w:numFmt w:val="bullet"/>
      <w:lvlText w:val=""/>
      <w:lvlJc w:val="left"/>
      <w:pPr>
        <w:ind w:left="2880" w:hanging="360"/>
      </w:pPr>
      <w:rPr>
        <w:rFonts w:ascii="Symbol" w:hAnsi="Symbol" w:hint="default"/>
      </w:rPr>
    </w:lvl>
    <w:lvl w:ilvl="4" w:tplc="DD82608A">
      <w:start w:val="1"/>
      <w:numFmt w:val="bullet"/>
      <w:lvlText w:val="o"/>
      <w:lvlJc w:val="left"/>
      <w:pPr>
        <w:ind w:left="3600" w:hanging="360"/>
      </w:pPr>
      <w:rPr>
        <w:rFonts w:ascii="Courier New" w:hAnsi="Courier New" w:hint="default"/>
      </w:rPr>
    </w:lvl>
    <w:lvl w:ilvl="5" w:tplc="0638D668">
      <w:start w:val="1"/>
      <w:numFmt w:val="bullet"/>
      <w:lvlText w:val=""/>
      <w:lvlJc w:val="left"/>
      <w:pPr>
        <w:ind w:left="4320" w:hanging="360"/>
      </w:pPr>
      <w:rPr>
        <w:rFonts w:ascii="Wingdings" w:hAnsi="Wingdings" w:hint="default"/>
      </w:rPr>
    </w:lvl>
    <w:lvl w:ilvl="6" w:tplc="ED045446">
      <w:start w:val="1"/>
      <w:numFmt w:val="bullet"/>
      <w:lvlText w:val=""/>
      <w:lvlJc w:val="left"/>
      <w:pPr>
        <w:ind w:left="5040" w:hanging="360"/>
      </w:pPr>
      <w:rPr>
        <w:rFonts w:ascii="Symbol" w:hAnsi="Symbol" w:hint="default"/>
      </w:rPr>
    </w:lvl>
    <w:lvl w:ilvl="7" w:tplc="6778FD72">
      <w:start w:val="1"/>
      <w:numFmt w:val="bullet"/>
      <w:lvlText w:val="o"/>
      <w:lvlJc w:val="left"/>
      <w:pPr>
        <w:ind w:left="5760" w:hanging="360"/>
      </w:pPr>
      <w:rPr>
        <w:rFonts w:ascii="Courier New" w:hAnsi="Courier New" w:hint="default"/>
      </w:rPr>
    </w:lvl>
    <w:lvl w:ilvl="8" w:tplc="CC569CA4">
      <w:start w:val="1"/>
      <w:numFmt w:val="bullet"/>
      <w:lvlText w:val=""/>
      <w:lvlJc w:val="left"/>
      <w:pPr>
        <w:ind w:left="6480" w:hanging="360"/>
      </w:pPr>
      <w:rPr>
        <w:rFonts w:ascii="Wingdings" w:hAnsi="Wingdings" w:hint="default"/>
      </w:rPr>
    </w:lvl>
  </w:abstractNum>
  <w:abstractNum w:abstractNumId="33" w15:restartNumberingAfterBreak="0">
    <w:nsid w:val="510AEA79"/>
    <w:multiLevelType w:val="hybridMultilevel"/>
    <w:tmpl w:val="2678350C"/>
    <w:lvl w:ilvl="0" w:tplc="80163F9E">
      <w:start w:val="1"/>
      <w:numFmt w:val="bullet"/>
      <w:lvlText w:val=""/>
      <w:lvlJc w:val="left"/>
      <w:pPr>
        <w:ind w:left="720" w:hanging="360"/>
      </w:pPr>
      <w:rPr>
        <w:rFonts w:ascii="Symbol" w:hAnsi="Symbol" w:hint="default"/>
      </w:rPr>
    </w:lvl>
    <w:lvl w:ilvl="1" w:tplc="139CBA62">
      <w:start w:val="1"/>
      <w:numFmt w:val="bullet"/>
      <w:lvlText w:val="o"/>
      <w:lvlJc w:val="left"/>
      <w:pPr>
        <w:ind w:left="1440" w:hanging="360"/>
      </w:pPr>
      <w:rPr>
        <w:rFonts w:ascii="Courier New" w:hAnsi="Courier New" w:hint="default"/>
      </w:rPr>
    </w:lvl>
    <w:lvl w:ilvl="2" w:tplc="BEB4B1B0">
      <w:start w:val="1"/>
      <w:numFmt w:val="bullet"/>
      <w:lvlText w:val=""/>
      <w:lvlJc w:val="left"/>
      <w:pPr>
        <w:ind w:left="2160" w:hanging="360"/>
      </w:pPr>
      <w:rPr>
        <w:rFonts w:ascii="Wingdings" w:hAnsi="Wingdings" w:hint="default"/>
      </w:rPr>
    </w:lvl>
    <w:lvl w:ilvl="3" w:tplc="2DBA8E22">
      <w:start w:val="1"/>
      <w:numFmt w:val="bullet"/>
      <w:lvlText w:val=""/>
      <w:lvlJc w:val="left"/>
      <w:pPr>
        <w:ind w:left="2880" w:hanging="360"/>
      </w:pPr>
      <w:rPr>
        <w:rFonts w:ascii="Symbol" w:hAnsi="Symbol" w:hint="default"/>
      </w:rPr>
    </w:lvl>
    <w:lvl w:ilvl="4" w:tplc="3BE63E3A">
      <w:start w:val="1"/>
      <w:numFmt w:val="bullet"/>
      <w:lvlText w:val="o"/>
      <w:lvlJc w:val="left"/>
      <w:pPr>
        <w:ind w:left="3600" w:hanging="360"/>
      </w:pPr>
      <w:rPr>
        <w:rFonts w:ascii="Courier New" w:hAnsi="Courier New" w:hint="default"/>
      </w:rPr>
    </w:lvl>
    <w:lvl w:ilvl="5" w:tplc="83942B58">
      <w:start w:val="1"/>
      <w:numFmt w:val="bullet"/>
      <w:lvlText w:val=""/>
      <w:lvlJc w:val="left"/>
      <w:pPr>
        <w:ind w:left="4320" w:hanging="360"/>
      </w:pPr>
      <w:rPr>
        <w:rFonts w:ascii="Wingdings" w:hAnsi="Wingdings" w:hint="default"/>
      </w:rPr>
    </w:lvl>
    <w:lvl w:ilvl="6" w:tplc="3476F896">
      <w:start w:val="1"/>
      <w:numFmt w:val="bullet"/>
      <w:lvlText w:val=""/>
      <w:lvlJc w:val="left"/>
      <w:pPr>
        <w:ind w:left="5040" w:hanging="360"/>
      </w:pPr>
      <w:rPr>
        <w:rFonts w:ascii="Symbol" w:hAnsi="Symbol" w:hint="default"/>
      </w:rPr>
    </w:lvl>
    <w:lvl w:ilvl="7" w:tplc="477CB80C">
      <w:start w:val="1"/>
      <w:numFmt w:val="bullet"/>
      <w:lvlText w:val="o"/>
      <w:lvlJc w:val="left"/>
      <w:pPr>
        <w:ind w:left="5760" w:hanging="360"/>
      </w:pPr>
      <w:rPr>
        <w:rFonts w:ascii="Courier New" w:hAnsi="Courier New" w:hint="default"/>
      </w:rPr>
    </w:lvl>
    <w:lvl w:ilvl="8" w:tplc="25FE0976">
      <w:start w:val="1"/>
      <w:numFmt w:val="bullet"/>
      <w:lvlText w:val=""/>
      <w:lvlJc w:val="left"/>
      <w:pPr>
        <w:ind w:left="6480" w:hanging="360"/>
      </w:pPr>
      <w:rPr>
        <w:rFonts w:ascii="Wingdings" w:hAnsi="Wingdings" w:hint="default"/>
      </w:rPr>
    </w:lvl>
  </w:abstractNum>
  <w:abstractNum w:abstractNumId="34"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915872E"/>
    <w:multiLevelType w:val="hybridMultilevel"/>
    <w:tmpl w:val="6D888DCC"/>
    <w:lvl w:ilvl="0" w:tplc="6060BB1A">
      <w:start w:val="1"/>
      <w:numFmt w:val="bullet"/>
      <w:lvlText w:val=""/>
      <w:lvlJc w:val="left"/>
      <w:pPr>
        <w:ind w:left="720" w:hanging="360"/>
      </w:pPr>
      <w:rPr>
        <w:rFonts w:ascii="Symbol" w:hAnsi="Symbol" w:hint="default"/>
      </w:rPr>
    </w:lvl>
    <w:lvl w:ilvl="1" w:tplc="4FB2BAD0">
      <w:start w:val="1"/>
      <w:numFmt w:val="bullet"/>
      <w:lvlText w:val="o"/>
      <w:lvlJc w:val="left"/>
      <w:pPr>
        <w:ind w:left="1440" w:hanging="360"/>
      </w:pPr>
      <w:rPr>
        <w:rFonts w:ascii="Courier New" w:hAnsi="Courier New" w:hint="default"/>
      </w:rPr>
    </w:lvl>
    <w:lvl w:ilvl="2" w:tplc="36663F0C">
      <w:start w:val="1"/>
      <w:numFmt w:val="bullet"/>
      <w:lvlText w:val=""/>
      <w:lvlJc w:val="left"/>
      <w:pPr>
        <w:ind w:left="2160" w:hanging="360"/>
      </w:pPr>
      <w:rPr>
        <w:rFonts w:ascii="Wingdings" w:hAnsi="Wingdings" w:hint="default"/>
      </w:rPr>
    </w:lvl>
    <w:lvl w:ilvl="3" w:tplc="33FA457C">
      <w:start w:val="1"/>
      <w:numFmt w:val="bullet"/>
      <w:lvlText w:val=""/>
      <w:lvlJc w:val="left"/>
      <w:pPr>
        <w:ind w:left="2880" w:hanging="360"/>
      </w:pPr>
      <w:rPr>
        <w:rFonts w:ascii="Symbol" w:hAnsi="Symbol" w:hint="default"/>
      </w:rPr>
    </w:lvl>
    <w:lvl w:ilvl="4" w:tplc="F6361DF4">
      <w:start w:val="1"/>
      <w:numFmt w:val="bullet"/>
      <w:lvlText w:val="o"/>
      <w:lvlJc w:val="left"/>
      <w:pPr>
        <w:ind w:left="3600" w:hanging="360"/>
      </w:pPr>
      <w:rPr>
        <w:rFonts w:ascii="Courier New" w:hAnsi="Courier New" w:hint="default"/>
      </w:rPr>
    </w:lvl>
    <w:lvl w:ilvl="5" w:tplc="62BE90A2">
      <w:start w:val="1"/>
      <w:numFmt w:val="bullet"/>
      <w:lvlText w:val=""/>
      <w:lvlJc w:val="left"/>
      <w:pPr>
        <w:ind w:left="4320" w:hanging="360"/>
      </w:pPr>
      <w:rPr>
        <w:rFonts w:ascii="Wingdings" w:hAnsi="Wingdings" w:hint="default"/>
      </w:rPr>
    </w:lvl>
    <w:lvl w:ilvl="6" w:tplc="23EA4A8E">
      <w:start w:val="1"/>
      <w:numFmt w:val="bullet"/>
      <w:lvlText w:val=""/>
      <w:lvlJc w:val="left"/>
      <w:pPr>
        <w:ind w:left="5040" w:hanging="360"/>
      </w:pPr>
      <w:rPr>
        <w:rFonts w:ascii="Symbol" w:hAnsi="Symbol" w:hint="default"/>
      </w:rPr>
    </w:lvl>
    <w:lvl w:ilvl="7" w:tplc="79B6D40A">
      <w:start w:val="1"/>
      <w:numFmt w:val="bullet"/>
      <w:lvlText w:val="o"/>
      <w:lvlJc w:val="left"/>
      <w:pPr>
        <w:ind w:left="5760" w:hanging="360"/>
      </w:pPr>
      <w:rPr>
        <w:rFonts w:ascii="Courier New" w:hAnsi="Courier New" w:hint="default"/>
      </w:rPr>
    </w:lvl>
    <w:lvl w:ilvl="8" w:tplc="21401A7A">
      <w:start w:val="1"/>
      <w:numFmt w:val="bullet"/>
      <w:lvlText w:val=""/>
      <w:lvlJc w:val="left"/>
      <w:pPr>
        <w:ind w:left="6480" w:hanging="360"/>
      </w:pPr>
      <w:rPr>
        <w:rFonts w:ascii="Wingdings" w:hAnsi="Wingdings" w:hint="default"/>
      </w:rPr>
    </w:lvl>
  </w:abstractNum>
  <w:abstractNum w:abstractNumId="45"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C9CF07"/>
    <w:multiLevelType w:val="hybridMultilevel"/>
    <w:tmpl w:val="96085332"/>
    <w:lvl w:ilvl="0" w:tplc="FC90A57A">
      <w:start w:val="1"/>
      <w:numFmt w:val="bullet"/>
      <w:lvlText w:val=""/>
      <w:lvlJc w:val="left"/>
      <w:pPr>
        <w:ind w:left="720" w:hanging="360"/>
      </w:pPr>
      <w:rPr>
        <w:rFonts w:ascii="Symbol" w:hAnsi="Symbol" w:hint="default"/>
      </w:rPr>
    </w:lvl>
    <w:lvl w:ilvl="1" w:tplc="BD74A3D4">
      <w:start w:val="1"/>
      <w:numFmt w:val="bullet"/>
      <w:lvlText w:val="o"/>
      <w:lvlJc w:val="left"/>
      <w:pPr>
        <w:ind w:left="1440" w:hanging="360"/>
      </w:pPr>
      <w:rPr>
        <w:rFonts w:ascii="Courier New" w:hAnsi="Courier New" w:hint="default"/>
      </w:rPr>
    </w:lvl>
    <w:lvl w:ilvl="2" w:tplc="8AA2E4E4">
      <w:start w:val="1"/>
      <w:numFmt w:val="bullet"/>
      <w:lvlText w:val=""/>
      <w:lvlJc w:val="left"/>
      <w:pPr>
        <w:ind w:left="2160" w:hanging="360"/>
      </w:pPr>
      <w:rPr>
        <w:rFonts w:ascii="Wingdings" w:hAnsi="Wingdings" w:hint="default"/>
      </w:rPr>
    </w:lvl>
    <w:lvl w:ilvl="3" w:tplc="95CAD218">
      <w:start w:val="1"/>
      <w:numFmt w:val="bullet"/>
      <w:lvlText w:val=""/>
      <w:lvlJc w:val="left"/>
      <w:pPr>
        <w:ind w:left="2880" w:hanging="360"/>
      </w:pPr>
      <w:rPr>
        <w:rFonts w:ascii="Symbol" w:hAnsi="Symbol" w:hint="default"/>
      </w:rPr>
    </w:lvl>
    <w:lvl w:ilvl="4" w:tplc="66DA41F6">
      <w:start w:val="1"/>
      <w:numFmt w:val="bullet"/>
      <w:lvlText w:val="o"/>
      <w:lvlJc w:val="left"/>
      <w:pPr>
        <w:ind w:left="3600" w:hanging="360"/>
      </w:pPr>
      <w:rPr>
        <w:rFonts w:ascii="Courier New" w:hAnsi="Courier New" w:hint="default"/>
      </w:rPr>
    </w:lvl>
    <w:lvl w:ilvl="5" w:tplc="07B29F2E">
      <w:start w:val="1"/>
      <w:numFmt w:val="bullet"/>
      <w:lvlText w:val=""/>
      <w:lvlJc w:val="left"/>
      <w:pPr>
        <w:ind w:left="4320" w:hanging="360"/>
      </w:pPr>
      <w:rPr>
        <w:rFonts w:ascii="Wingdings" w:hAnsi="Wingdings" w:hint="default"/>
      </w:rPr>
    </w:lvl>
    <w:lvl w:ilvl="6" w:tplc="35288718">
      <w:start w:val="1"/>
      <w:numFmt w:val="bullet"/>
      <w:lvlText w:val=""/>
      <w:lvlJc w:val="left"/>
      <w:pPr>
        <w:ind w:left="5040" w:hanging="360"/>
      </w:pPr>
      <w:rPr>
        <w:rFonts w:ascii="Symbol" w:hAnsi="Symbol" w:hint="default"/>
      </w:rPr>
    </w:lvl>
    <w:lvl w:ilvl="7" w:tplc="10DAFFF2">
      <w:start w:val="1"/>
      <w:numFmt w:val="bullet"/>
      <w:lvlText w:val="o"/>
      <w:lvlJc w:val="left"/>
      <w:pPr>
        <w:ind w:left="5760" w:hanging="360"/>
      </w:pPr>
      <w:rPr>
        <w:rFonts w:ascii="Courier New" w:hAnsi="Courier New" w:hint="default"/>
      </w:rPr>
    </w:lvl>
    <w:lvl w:ilvl="8" w:tplc="A7AE3940">
      <w:start w:val="1"/>
      <w:numFmt w:val="bullet"/>
      <w:lvlText w:val=""/>
      <w:lvlJc w:val="left"/>
      <w:pPr>
        <w:ind w:left="6480" w:hanging="360"/>
      </w:pPr>
      <w:rPr>
        <w:rFonts w:ascii="Wingdings" w:hAnsi="Wingdings" w:hint="default"/>
      </w:rPr>
    </w:lvl>
  </w:abstractNum>
  <w:abstractNum w:abstractNumId="47" w15:restartNumberingAfterBreak="0">
    <w:nsid w:val="7380D806"/>
    <w:multiLevelType w:val="hybridMultilevel"/>
    <w:tmpl w:val="34FAC374"/>
    <w:lvl w:ilvl="0" w:tplc="C5F4B1D6">
      <w:start w:val="1"/>
      <w:numFmt w:val="bullet"/>
      <w:lvlText w:val=""/>
      <w:lvlJc w:val="left"/>
      <w:pPr>
        <w:ind w:left="720" w:hanging="360"/>
      </w:pPr>
      <w:rPr>
        <w:rFonts w:ascii="Symbol" w:hAnsi="Symbol" w:hint="default"/>
      </w:rPr>
    </w:lvl>
    <w:lvl w:ilvl="1" w:tplc="12966918">
      <w:start w:val="1"/>
      <w:numFmt w:val="bullet"/>
      <w:lvlText w:val="o"/>
      <w:lvlJc w:val="left"/>
      <w:pPr>
        <w:ind w:left="1440" w:hanging="360"/>
      </w:pPr>
      <w:rPr>
        <w:rFonts w:ascii="Courier New" w:hAnsi="Courier New" w:hint="default"/>
      </w:rPr>
    </w:lvl>
    <w:lvl w:ilvl="2" w:tplc="5754B458">
      <w:start w:val="1"/>
      <w:numFmt w:val="bullet"/>
      <w:lvlText w:val=""/>
      <w:lvlJc w:val="left"/>
      <w:pPr>
        <w:ind w:left="2160" w:hanging="360"/>
      </w:pPr>
      <w:rPr>
        <w:rFonts w:ascii="Wingdings" w:hAnsi="Wingdings" w:hint="default"/>
      </w:rPr>
    </w:lvl>
    <w:lvl w:ilvl="3" w:tplc="2AB0201A">
      <w:start w:val="1"/>
      <w:numFmt w:val="bullet"/>
      <w:lvlText w:val=""/>
      <w:lvlJc w:val="left"/>
      <w:pPr>
        <w:ind w:left="2880" w:hanging="360"/>
      </w:pPr>
      <w:rPr>
        <w:rFonts w:ascii="Symbol" w:hAnsi="Symbol" w:hint="default"/>
      </w:rPr>
    </w:lvl>
    <w:lvl w:ilvl="4" w:tplc="F3C090EC">
      <w:start w:val="1"/>
      <w:numFmt w:val="bullet"/>
      <w:lvlText w:val="o"/>
      <w:lvlJc w:val="left"/>
      <w:pPr>
        <w:ind w:left="3600" w:hanging="360"/>
      </w:pPr>
      <w:rPr>
        <w:rFonts w:ascii="Courier New" w:hAnsi="Courier New" w:hint="default"/>
      </w:rPr>
    </w:lvl>
    <w:lvl w:ilvl="5" w:tplc="2A824BB6">
      <w:start w:val="1"/>
      <w:numFmt w:val="bullet"/>
      <w:lvlText w:val=""/>
      <w:lvlJc w:val="left"/>
      <w:pPr>
        <w:ind w:left="4320" w:hanging="360"/>
      </w:pPr>
      <w:rPr>
        <w:rFonts w:ascii="Wingdings" w:hAnsi="Wingdings" w:hint="default"/>
      </w:rPr>
    </w:lvl>
    <w:lvl w:ilvl="6" w:tplc="F65CBB4C">
      <w:start w:val="1"/>
      <w:numFmt w:val="bullet"/>
      <w:lvlText w:val=""/>
      <w:lvlJc w:val="left"/>
      <w:pPr>
        <w:ind w:left="5040" w:hanging="360"/>
      </w:pPr>
      <w:rPr>
        <w:rFonts w:ascii="Symbol" w:hAnsi="Symbol" w:hint="default"/>
      </w:rPr>
    </w:lvl>
    <w:lvl w:ilvl="7" w:tplc="D3064542">
      <w:start w:val="1"/>
      <w:numFmt w:val="bullet"/>
      <w:lvlText w:val="o"/>
      <w:lvlJc w:val="left"/>
      <w:pPr>
        <w:ind w:left="5760" w:hanging="360"/>
      </w:pPr>
      <w:rPr>
        <w:rFonts w:ascii="Courier New" w:hAnsi="Courier New" w:hint="default"/>
      </w:rPr>
    </w:lvl>
    <w:lvl w:ilvl="8" w:tplc="7970477C">
      <w:start w:val="1"/>
      <w:numFmt w:val="bullet"/>
      <w:lvlText w:val=""/>
      <w:lvlJc w:val="left"/>
      <w:pPr>
        <w:ind w:left="6480" w:hanging="360"/>
      </w:pPr>
      <w:rPr>
        <w:rFonts w:ascii="Wingdings" w:hAnsi="Wingdings" w:hint="default"/>
      </w:rPr>
    </w:lvl>
  </w:abstractNum>
  <w:abstractNum w:abstractNumId="48"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361040">
    <w:abstractNumId w:val="46"/>
  </w:num>
  <w:num w:numId="2" w16cid:durableId="918950324">
    <w:abstractNumId w:val="47"/>
  </w:num>
  <w:num w:numId="3" w16cid:durableId="1049457766">
    <w:abstractNumId w:val="27"/>
  </w:num>
  <w:num w:numId="4" w16cid:durableId="155875880">
    <w:abstractNumId w:val="22"/>
  </w:num>
  <w:num w:numId="5" w16cid:durableId="1045719904">
    <w:abstractNumId w:val="21"/>
  </w:num>
  <w:num w:numId="6" w16cid:durableId="468086625">
    <w:abstractNumId w:val="28"/>
  </w:num>
  <w:num w:numId="7" w16cid:durableId="1939560124">
    <w:abstractNumId w:val="29"/>
  </w:num>
  <w:num w:numId="8" w16cid:durableId="294675518">
    <w:abstractNumId w:val="17"/>
  </w:num>
  <w:num w:numId="9" w16cid:durableId="1982423178">
    <w:abstractNumId w:val="7"/>
  </w:num>
  <w:num w:numId="10" w16cid:durableId="14769583">
    <w:abstractNumId w:val="33"/>
  </w:num>
  <w:num w:numId="11" w16cid:durableId="1976833916">
    <w:abstractNumId w:val="44"/>
  </w:num>
  <w:num w:numId="12" w16cid:durableId="118695414">
    <w:abstractNumId w:val="10"/>
  </w:num>
  <w:num w:numId="13" w16cid:durableId="1097629582">
    <w:abstractNumId w:val="4"/>
  </w:num>
  <w:num w:numId="14" w16cid:durableId="185870197">
    <w:abstractNumId w:val="14"/>
  </w:num>
  <w:num w:numId="15" w16cid:durableId="402414972">
    <w:abstractNumId w:val="1"/>
  </w:num>
  <w:num w:numId="16" w16cid:durableId="823623477">
    <w:abstractNumId w:val="32"/>
  </w:num>
  <w:num w:numId="17" w16cid:durableId="2110617630">
    <w:abstractNumId w:val="6"/>
  </w:num>
  <w:num w:numId="18" w16cid:durableId="24643409">
    <w:abstractNumId w:val="25"/>
  </w:num>
  <w:num w:numId="19" w16cid:durableId="960575322">
    <w:abstractNumId w:val="26"/>
  </w:num>
  <w:num w:numId="20" w16cid:durableId="1470391864">
    <w:abstractNumId w:val="15"/>
  </w:num>
  <w:num w:numId="21" w16cid:durableId="220217887">
    <w:abstractNumId w:val="12"/>
  </w:num>
  <w:num w:numId="22" w16cid:durableId="2119449340">
    <w:abstractNumId w:val="0"/>
  </w:num>
  <w:num w:numId="23" w16cid:durableId="538976583">
    <w:abstractNumId w:val="39"/>
  </w:num>
  <w:num w:numId="24" w16cid:durableId="1701121471">
    <w:abstractNumId w:val="19"/>
  </w:num>
  <w:num w:numId="25" w16cid:durableId="450587456">
    <w:abstractNumId w:val="49"/>
  </w:num>
  <w:num w:numId="26" w16cid:durableId="1576473798">
    <w:abstractNumId w:val="11"/>
  </w:num>
  <w:num w:numId="27" w16cid:durableId="391277390">
    <w:abstractNumId w:val="40"/>
  </w:num>
  <w:num w:numId="28" w16cid:durableId="583615236">
    <w:abstractNumId w:val="18"/>
  </w:num>
  <w:num w:numId="29" w16cid:durableId="996958885">
    <w:abstractNumId w:val="34"/>
  </w:num>
  <w:num w:numId="30" w16cid:durableId="564491768">
    <w:abstractNumId w:val="13"/>
  </w:num>
  <w:num w:numId="31" w16cid:durableId="446389736">
    <w:abstractNumId w:val="31"/>
  </w:num>
  <w:num w:numId="32" w16cid:durableId="1107312046">
    <w:abstractNumId w:val="36"/>
  </w:num>
  <w:num w:numId="33" w16cid:durableId="17783258">
    <w:abstractNumId w:val="2"/>
  </w:num>
  <w:num w:numId="34" w16cid:durableId="1178348554">
    <w:abstractNumId w:val="35"/>
  </w:num>
  <w:num w:numId="35" w16cid:durableId="1188182348">
    <w:abstractNumId w:val="16"/>
  </w:num>
  <w:num w:numId="36" w16cid:durableId="1743067913">
    <w:abstractNumId w:val="41"/>
  </w:num>
  <w:num w:numId="37" w16cid:durableId="1203787025">
    <w:abstractNumId w:val="37"/>
  </w:num>
  <w:num w:numId="38" w16cid:durableId="1805006086">
    <w:abstractNumId w:val="30"/>
  </w:num>
  <w:num w:numId="39" w16cid:durableId="175770522">
    <w:abstractNumId w:val="45"/>
  </w:num>
  <w:num w:numId="40" w16cid:durableId="825125284">
    <w:abstractNumId w:val="8"/>
  </w:num>
  <w:num w:numId="41" w16cid:durableId="835389175">
    <w:abstractNumId w:val="38"/>
  </w:num>
  <w:num w:numId="42" w16cid:durableId="1424842730">
    <w:abstractNumId w:val="20"/>
  </w:num>
  <w:num w:numId="43" w16cid:durableId="1431857221">
    <w:abstractNumId w:val="42"/>
  </w:num>
  <w:num w:numId="44" w16cid:durableId="1241986877">
    <w:abstractNumId w:val="3"/>
  </w:num>
  <w:num w:numId="45" w16cid:durableId="464591363">
    <w:abstractNumId w:val="48"/>
  </w:num>
  <w:num w:numId="46" w16cid:durableId="1822892963">
    <w:abstractNumId w:val="23"/>
  </w:num>
  <w:num w:numId="47" w16cid:durableId="1659259584">
    <w:abstractNumId w:val="9"/>
  </w:num>
  <w:num w:numId="48" w16cid:durableId="1007485437">
    <w:abstractNumId w:val="5"/>
  </w:num>
  <w:num w:numId="49" w16cid:durableId="341474349">
    <w:abstractNumId w:val="24"/>
  </w:num>
  <w:num w:numId="50" w16cid:durableId="14734052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26FE5"/>
    <w:rsid w:val="0018260F"/>
    <w:rsid w:val="001D4707"/>
    <w:rsid w:val="001F2A1A"/>
    <w:rsid w:val="001F508C"/>
    <w:rsid w:val="0022E4DA"/>
    <w:rsid w:val="00240489"/>
    <w:rsid w:val="00290FEC"/>
    <w:rsid w:val="002C399C"/>
    <w:rsid w:val="002D7C26"/>
    <w:rsid w:val="002F516A"/>
    <w:rsid w:val="00320182"/>
    <w:rsid w:val="003436D0"/>
    <w:rsid w:val="0037232D"/>
    <w:rsid w:val="00376633"/>
    <w:rsid w:val="0037E51A"/>
    <w:rsid w:val="00394C06"/>
    <w:rsid w:val="003D650F"/>
    <w:rsid w:val="00401547"/>
    <w:rsid w:val="00467C55"/>
    <w:rsid w:val="00473107"/>
    <w:rsid w:val="00507F0C"/>
    <w:rsid w:val="00577730"/>
    <w:rsid w:val="005A38F7"/>
    <w:rsid w:val="006079AA"/>
    <w:rsid w:val="0062197D"/>
    <w:rsid w:val="006B6D1F"/>
    <w:rsid w:val="00711733"/>
    <w:rsid w:val="00762C82"/>
    <w:rsid w:val="00772E02"/>
    <w:rsid w:val="007A6462"/>
    <w:rsid w:val="00822BE8"/>
    <w:rsid w:val="008A771F"/>
    <w:rsid w:val="008D548E"/>
    <w:rsid w:val="00931B3D"/>
    <w:rsid w:val="00937561"/>
    <w:rsid w:val="00984CF0"/>
    <w:rsid w:val="00A946C1"/>
    <w:rsid w:val="00AA36CB"/>
    <w:rsid w:val="00B441C0"/>
    <w:rsid w:val="00B805E6"/>
    <w:rsid w:val="00BCD39D"/>
    <w:rsid w:val="00C56FE7"/>
    <w:rsid w:val="00CB14A0"/>
    <w:rsid w:val="00CB542E"/>
    <w:rsid w:val="00D14823"/>
    <w:rsid w:val="00D28F93"/>
    <w:rsid w:val="00D376C2"/>
    <w:rsid w:val="00D55C39"/>
    <w:rsid w:val="00D771E1"/>
    <w:rsid w:val="00DB09A8"/>
    <w:rsid w:val="00DD100E"/>
    <w:rsid w:val="00DE3516"/>
    <w:rsid w:val="00DFFD1B"/>
    <w:rsid w:val="00E8150E"/>
    <w:rsid w:val="00EC2997"/>
    <w:rsid w:val="00EE2044"/>
    <w:rsid w:val="00F0508A"/>
    <w:rsid w:val="00F72AB4"/>
    <w:rsid w:val="00F82235"/>
    <w:rsid w:val="00FD1EDF"/>
    <w:rsid w:val="010EA643"/>
    <w:rsid w:val="01A39063"/>
    <w:rsid w:val="01C37F6E"/>
    <w:rsid w:val="0292C8DA"/>
    <w:rsid w:val="03B13623"/>
    <w:rsid w:val="03DDFFFD"/>
    <w:rsid w:val="040FA743"/>
    <w:rsid w:val="043603FA"/>
    <w:rsid w:val="0459F69D"/>
    <w:rsid w:val="04747A68"/>
    <w:rsid w:val="049F0B9A"/>
    <w:rsid w:val="04AE1CF5"/>
    <w:rsid w:val="05C795E1"/>
    <w:rsid w:val="063CFFBB"/>
    <w:rsid w:val="067D79B3"/>
    <w:rsid w:val="06941A54"/>
    <w:rsid w:val="06DC859A"/>
    <w:rsid w:val="06EA5A5B"/>
    <w:rsid w:val="07D54337"/>
    <w:rsid w:val="07EAA853"/>
    <w:rsid w:val="08060CC4"/>
    <w:rsid w:val="08440853"/>
    <w:rsid w:val="0872E101"/>
    <w:rsid w:val="087D2AA9"/>
    <w:rsid w:val="08C4B42B"/>
    <w:rsid w:val="08DD14C7"/>
    <w:rsid w:val="090CA1F4"/>
    <w:rsid w:val="090F903C"/>
    <w:rsid w:val="09566F8E"/>
    <w:rsid w:val="0962CA57"/>
    <w:rsid w:val="0A0194C0"/>
    <w:rsid w:val="0A05DAFF"/>
    <w:rsid w:val="0A2256C9"/>
    <w:rsid w:val="0A4FFEFB"/>
    <w:rsid w:val="0A613E61"/>
    <w:rsid w:val="0A6A852A"/>
    <w:rsid w:val="0AE3FCC9"/>
    <w:rsid w:val="0C2E0D8F"/>
    <w:rsid w:val="0C73554A"/>
    <w:rsid w:val="0C84E3BE"/>
    <w:rsid w:val="0CD19F71"/>
    <w:rsid w:val="0CF2C30E"/>
    <w:rsid w:val="0D2157E9"/>
    <w:rsid w:val="0D628FEE"/>
    <w:rsid w:val="0E19FB2D"/>
    <w:rsid w:val="0E83B77C"/>
    <w:rsid w:val="0EEF4D78"/>
    <w:rsid w:val="0F12EB6C"/>
    <w:rsid w:val="0F2E745F"/>
    <w:rsid w:val="0F575621"/>
    <w:rsid w:val="0FAD6AA6"/>
    <w:rsid w:val="0FBCEEF3"/>
    <w:rsid w:val="107F688E"/>
    <w:rsid w:val="11717A0C"/>
    <w:rsid w:val="11E60CE9"/>
    <w:rsid w:val="122A184A"/>
    <w:rsid w:val="12B8F038"/>
    <w:rsid w:val="1339E13C"/>
    <w:rsid w:val="1432C4C3"/>
    <w:rsid w:val="1568E7FE"/>
    <w:rsid w:val="1584B770"/>
    <w:rsid w:val="1586F570"/>
    <w:rsid w:val="1617DC94"/>
    <w:rsid w:val="1650C019"/>
    <w:rsid w:val="16808876"/>
    <w:rsid w:val="16A45EF7"/>
    <w:rsid w:val="16A52868"/>
    <w:rsid w:val="16B98C47"/>
    <w:rsid w:val="1743CFCD"/>
    <w:rsid w:val="17810CED"/>
    <w:rsid w:val="17EF93DB"/>
    <w:rsid w:val="18292268"/>
    <w:rsid w:val="1839F3D8"/>
    <w:rsid w:val="18560474"/>
    <w:rsid w:val="18ABAFEF"/>
    <w:rsid w:val="18AD543A"/>
    <w:rsid w:val="18C23DFB"/>
    <w:rsid w:val="18D8DE62"/>
    <w:rsid w:val="18DE1C9B"/>
    <w:rsid w:val="1956E83B"/>
    <w:rsid w:val="19D192C0"/>
    <w:rsid w:val="1A1D61CA"/>
    <w:rsid w:val="1A324003"/>
    <w:rsid w:val="1A635FA8"/>
    <w:rsid w:val="1B393A16"/>
    <w:rsid w:val="1B65B5A7"/>
    <w:rsid w:val="1B68396D"/>
    <w:rsid w:val="1C0E960B"/>
    <w:rsid w:val="1CB4EC06"/>
    <w:rsid w:val="1D1A4B04"/>
    <w:rsid w:val="1D59805E"/>
    <w:rsid w:val="1D75251B"/>
    <w:rsid w:val="1D8B766B"/>
    <w:rsid w:val="1E0C9CAF"/>
    <w:rsid w:val="1E269E8A"/>
    <w:rsid w:val="1E326F87"/>
    <w:rsid w:val="1E3E18DC"/>
    <w:rsid w:val="1E601269"/>
    <w:rsid w:val="1ED41198"/>
    <w:rsid w:val="1EFEFE53"/>
    <w:rsid w:val="1F04B119"/>
    <w:rsid w:val="1F68D9A0"/>
    <w:rsid w:val="1FD526D2"/>
    <w:rsid w:val="1FFDA2A3"/>
    <w:rsid w:val="207D2560"/>
    <w:rsid w:val="20938C23"/>
    <w:rsid w:val="2098C0D5"/>
    <w:rsid w:val="20ACEC35"/>
    <w:rsid w:val="20E13EB1"/>
    <w:rsid w:val="2110C1DE"/>
    <w:rsid w:val="21166B37"/>
    <w:rsid w:val="21A53C90"/>
    <w:rsid w:val="222B25ED"/>
    <w:rsid w:val="22EDAFB7"/>
    <w:rsid w:val="23392AB9"/>
    <w:rsid w:val="23814CD3"/>
    <w:rsid w:val="2392D0C4"/>
    <w:rsid w:val="24094100"/>
    <w:rsid w:val="24634190"/>
    <w:rsid w:val="24946B62"/>
    <w:rsid w:val="24B8C32E"/>
    <w:rsid w:val="24D625D0"/>
    <w:rsid w:val="24F5901E"/>
    <w:rsid w:val="256383A1"/>
    <w:rsid w:val="258D0D30"/>
    <w:rsid w:val="25AC7911"/>
    <w:rsid w:val="25DCF7B4"/>
    <w:rsid w:val="262E38B6"/>
    <w:rsid w:val="264D100F"/>
    <w:rsid w:val="27073432"/>
    <w:rsid w:val="27C8161C"/>
    <w:rsid w:val="2800F100"/>
    <w:rsid w:val="280856A1"/>
    <w:rsid w:val="28740546"/>
    <w:rsid w:val="2887B836"/>
    <w:rsid w:val="295694CC"/>
    <w:rsid w:val="2993BC85"/>
    <w:rsid w:val="29D1F984"/>
    <w:rsid w:val="2A251A74"/>
    <w:rsid w:val="2A31306D"/>
    <w:rsid w:val="2B912CE0"/>
    <w:rsid w:val="2C0E94DB"/>
    <w:rsid w:val="2C14D2D0"/>
    <w:rsid w:val="2C35F657"/>
    <w:rsid w:val="2C72BEA1"/>
    <w:rsid w:val="2CA19B9C"/>
    <w:rsid w:val="2CAAFE22"/>
    <w:rsid w:val="2D30DF0D"/>
    <w:rsid w:val="2D641EA4"/>
    <w:rsid w:val="2EB6D32B"/>
    <w:rsid w:val="2F171AB8"/>
    <w:rsid w:val="2F17B9DF"/>
    <w:rsid w:val="2F773AE4"/>
    <w:rsid w:val="304DEB77"/>
    <w:rsid w:val="30E87333"/>
    <w:rsid w:val="30FECF52"/>
    <w:rsid w:val="31027778"/>
    <w:rsid w:val="313487FC"/>
    <w:rsid w:val="31A97D7E"/>
    <w:rsid w:val="32043E84"/>
    <w:rsid w:val="321A0D18"/>
    <w:rsid w:val="32A19069"/>
    <w:rsid w:val="32C716F6"/>
    <w:rsid w:val="33DD3E9D"/>
    <w:rsid w:val="33E3DFB2"/>
    <w:rsid w:val="33EC74D2"/>
    <w:rsid w:val="3458386C"/>
    <w:rsid w:val="3470DA85"/>
    <w:rsid w:val="34CF8B75"/>
    <w:rsid w:val="34D5A1FB"/>
    <w:rsid w:val="34D68E9A"/>
    <w:rsid w:val="34E424D0"/>
    <w:rsid w:val="34ED881A"/>
    <w:rsid w:val="35148DFC"/>
    <w:rsid w:val="35249526"/>
    <w:rsid w:val="35290500"/>
    <w:rsid w:val="35974D43"/>
    <w:rsid w:val="35B40D25"/>
    <w:rsid w:val="35D66614"/>
    <w:rsid w:val="361B940B"/>
    <w:rsid w:val="3650EB0A"/>
    <w:rsid w:val="36789F9C"/>
    <w:rsid w:val="3756BBD3"/>
    <w:rsid w:val="37B039F2"/>
    <w:rsid w:val="37E06EBA"/>
    <w:rsid w:val="3827C01A"/>
    <w:rsid w:val="3868965D"/>
    <w:rsid w:val="38F632DF"/>
    <w:rsid w:val="3947F15B"/>
    <w:rsid w:val="3986F90B"/>
    <w:rsid w:val="3989546C"/>
    <w:rsid w:val="398A62B1"/>
    <w:rsid w:val="39E304E3"/>
    <w:rsid w:val="3A0FF0D1"/>
    <w:rsid w:val="3A62D370"/>
    <w:rsid w:val="3A72467E"/>
    <w:rsid w:val="3AF05682"/>
    <w:rsid w:val="3B0F85E4"/>
    <w:rsid w:val="3C35E448"/>
    <w:rsid w:val="3C430125"/>
    <w:rsid w:val="3C6359F6"/>
    <w:rsid w:val="3CC10BE1"/>
    <w:rsid w:val="3DCFFB29"/>
    <w:rsid w:val="3DF95AC8"/>
    <w:rsid w:val="3DFB757F"/>
    <w:rsid w:val="3E388F18"/>
    <w:rsid w:val="3E64E846"/>
    <w:rsid w:val="3E7BD21F"/>
    <w:rsid w:val="3ED592C9"/>
    <w:rsid w:val="3F385F2C"/>
    <w:rsid w:val="3F5DDAC3"/>
    <w:rsid w:val="3F869B98"/>
    <w:rsid w:val="40D91FB1"/>
    <w:rsid w:val="40DEEBC7"/>
    <w:rsid w:val="41572493"/>
    <w:rsid w:val="41AE2E55"/>
    <w:rsid w:val="41FCEFA4"/>
    <w:rsid w:val="4354153B"/>
    <w:rsid w:val="437CC195"/>
    <w:rsid w:val="437E7F4F"/>
    <w:rsid w:val="439BF83F"/>
    <w:rsid w:val="43F267E7"/>
    <w:rsid w:val="4404F780"/>
    <w:rsid w:val="441540C4"/>
    <w:rsid w:val="44BA6C6E"/>
    <w:rsid w:val="44CA4D9B"/>
    <w:rsid w:val="44DF718F"/>
    <w:rsid w:val="44FECA79"/>
    <w:rsid w:val="45168D6C"/>
    <w:rsid w:val="45222250"/>
    <w:rsid w:val="454EF54A"/>
    <w:rsid w:val="4556B3BB"/>
    <w:rsid w:val="45B6D6A8"/>
    <w:rsid w:val="45C9D2D3"/>
    <w:rsid w:val="45FA7205"/>
    <w:rsid w:val="46F578BF"/>
    <w:rsid w:val="475B8BF2"/>
    <w:rsid w:val="47A82AD9"/>
    <w:rsid w:val="47B3AB99"/>
    <w:rsid w:val="47F81106"/>
    <w:rsid w:val="482BB70C"/>
    <w:rsid w:val="48751A06"/>
    <w:rsid w:val="48A93A67"/>
    <w:rsid w:val="48EAAB98"/>
    <w:rsid w:val="48F529AB"/>
    <w:rsid w:val="4934FEDB"/>
    <w:rsid w:val="4A110655"/>
    <w:rsid w:val="4ABD14C6"/>
    <w:rsid w:val="4B0DFE58"/>
    <w:rsid w:val="4B858FDA"/>
    <w:rsid w:val="4BE852DE"/>
    <w:rsid w:val="4BF8D5C2"/>
    <w:rsid w:val="4C07650E"/>
    <w:rsid w:val="4C3656FB"/>
    <w:rsid w:val="4C929C1E"/>
    <w:rsid w:val="4DB15BA0"/>
    <w:rsid w:val="4DDA966A"/>
    <w:rsid w:val="4DE1A8F6"/>
    <w:rsid w:val="4DFD4E7E"/>
    <w:rsid w:val="4E4B6734"/>
    <w:rsid w:val="4E73FEB9"/>
    <w:rsid w:val="4EC61883"/>
    <w:rsid w:val="4F97904E"/>
    <w:rsid w:val="5040A010"/>
    <w:rsid w:val="5113CBBF"/>
    <w:rsid w:val="513A8214"/>
    <w:rsid w:val="5178105A"/>
    <w:rsid w:val="52271669"/>
    <w:rsid w:val="5273DB25"/>
    <w:rsid w:val="5312E532"/>
    <w:rsid w:val="53271066"/>
    <w:rsid w:val="537C7D12"/>
    <w:rsid w:val="538DB806"/>
    <w:rsid w:val="53D6338B"/>
    <w:rsid w:val="5430FA1F"/>
    <w:rsid w:val="5488F57E"/>
    <w:rsid w:val="54AF67AB"/>
    <w:rsid w:val="54D459E7"/>
    <w:rsid w:val="54F304A5"/>
    <w:rsid w:val="55A9FF56"/>
    <w:rsid w:val="55D62D12"/>
    <w:rsid w:val="55DD58FB"/>
    <w:rsid w:val="565F59E8"/>
    <w:rsid w:val="57269CF0"/>
    <w:rsid w:val="57D714F2"/>
    <w:rsid w:val="583357ED"/>
    <w:rsid w:val="5897F3CD"/>
    <w:rsid w:val="58EF87D1"/>
    <w:rsid w:val="5913337A"/>
    <w:rsid w:val="591C87D7"/>
    <w:rsid w:val="598FA1DB"/>
    <w:rsid w:val="5A291ED1"/>
    <w:rsid w:val="5A78E0EA"/>
    <w:rsid w:val="5A860CBD"/>
    <w:rsid w:val="5ACF5BB4"/>
    <w:rsid w:val="5AD51882"/>
    <w:rsid w:val="5AECF25D"/>
    <w:rsid w:val="5AF2C768"/>
    <w:rsid w:val="5B79F365"/>
    <w:rsid w:val="5BEFB7F8"/>
    <w:rsid w:val="5BF9DE25"/>
    <w:rsid w:val="5C6BD0B8"/>
    <w:rsid w:val="5CAB0C92"/>
    <w:rsid w:val="5D02CA9E"/>
    <w:rsid w:val="5D47C7DE"/>
    <w:rsid w:val="5D8330AE"/>
    <w:rsid w:val="5E0B384E"/>
    <w:rsid w:val="5E21234D"/>
    <w:rsid w:val="5E75C27E"/>
    <w:rsid w:val="5E98D78B"/>
    <w:rsid w:val="5EF09041"/>
    <w:rsid w:val="5F384CA4"/>
    <w:rsid w:val="5F553F78"/>
    <w:rsid w:val="602CF76E"/>
    <w:rsid w:val="603536DE"/>
    <w:rsid w:val="60CCB7D1"/>
    <w:rsid w:val="616BB4CC"/>
    <w:rsid w:val="61922B8B"/>
    <w:rsid w:val="61A5BCC2"/>
    <w:rsid w:val="61B2EB24"/>
    <w:rsid w:val="622C0298"/>
    <w:rsid w:val="62321D96"/>
    <w:rsid w:val="629CAAE4"/>
    <w:rsid w:val="629D10A3"/>
    <w:rsid w:val="62BE8106"/>
    <w:rsid w:val="62C6FC16"/>
    <w:rsid w:val="62EDC8FD"/>
    <w:rsid w:val="63D60250"/>
    <w:rsid w:val="63F5D260"/>
    <w:rsid w:val="640710D1"/>
    <w:rsid w:val="642B3711"/>
    <w:rsid w:val="643312D1"/>
    <w:rsid w:val="6504AA9A"/>
    <w:rsid w:val="6550C76C"/>
    <w:rsid w:val="655F7D69"/>
    <w:rsid w:val="66A20522"/>
    <w:rsid w:val="676C24FE"/>
    <w:rsid w:val="67DFA58C"/>
    <w:rsid w:val="683CDA94"/>
    <w:rsid w:val="687A20B4"/>
    <w:rsid w:val="68C4642E"/>
    <w:rsid w:val="68CAAF0F"/>
    <w:rsid w:val="68FB1DB1"/>
    <w:rsid w:val="69496C1D"/>
    <w:rsid w:val="69CF2565"/>
    <w:rsid w:val="6A37B2C9"/>
    <w:rsid w:val="6AE0054D"/>
    <w:rsid w:val="6B74FB1A"/>
    <w:rsid w:val="6B85B30C"/>
    <w:rsid w:val="6BC5C218"/>
    <w:rsid w:val="6BE041D4"/>
    <w:rsid w:val="6C25A010"/>
    <w:rsid w:val="6C304676"/>
    <w:rsid w:val="6CDDE704"/>
    <w:rsid w:val="6D2A3D14"/>
    <w:rsid w:val="6DFE48FA"/>
    <w:rsid w:val="6ECBFEA9"/>
    <w:rsid w:val="6ECE2005"/>
    <w:rsid w:val="6EDE47F7"/>
    <w:rsid w:val="6F7B704D"/>
    <w:rsid w:val="703FF8C2"/>
    <w:rsid w:val="70424FAE"/>
    <w:rsid w:val="7084594B"/>
    <w:rsid w:val="708B0EEC"/>
    <w:rsid w:val="718227D9"/>
    <w:rsid w:val="71B0B970"/>
    <w:rsid w:val="71B37A45"/>
    <w:rsid w:val="71B65E90"/>
    <w:rsid w:val="71CAF20C"/>
    <w:rsid w:val="71CC3409"/>
    <w:rsid w:val="71F56CC0"/>
    <w:rsid w:val="7231A303"/>
    <w:rsid w:val="728F1BF5"/>
    <w:rsid w:val="72A10030"/>
    <w:rsid w:val="72A50177"/>
    <w:rsid w:val="72A5A92F"/>
    <w:rsid w:val="72DEC4F9"/>
    <w:rsid w:val="736B4371"/>
    <w:rsid w:val="73A03370"/>
    <w:rsid w:val="73D5E872"/>
    <w:rsid w:val="742936A2"/>
    <w:rsid w:val="74433048"/>
    <w:rsid w:val="754119C3"/>
    <w:rsid w:val="7571842F"/>
    <w:rsid w:val="75E83722"/>
    <w:rsid w:val="7672ECBA"/>
    <w:rsid w:val="7689551F"/>
    <w:rsid w:val="77D06E0D"/>
    <w:rsid w:val="77DCE337"/>
    <w:rsid w:val="78AED8F9"/>
    <w:rsid w:val="78D9404D"/>
    <w:rsid w:val="7953E34A"/>
    <w:rsid w:val="796AA078"/>
    <w:rsid w:val="79839C1A"/>
    <w:rsid w:val="7AE6C5F7"/>
    <w:rsid w:val="7B7E9E17"/>
    <w:rsid w:val="7C20047E"/>
    <w:rsid w:val="7C22BB70"/>
    <w:rsid w:val="7C3F8604"/>
    <w:rsid w:val="7C4B3F4B"/>
    <w:rsid w:val="7CC24782"/>
    <w:rsid w:val="7D171B53"/>
    <w:rsid w:val="7D4B8B7D"/>
    <w:rsid w:val="7D6AE47C"/>
    <w:rsid w:val="7D6ED492"/>
    <w:rsid w:val="7E068ABF"/>
    <w:rsid w:val="7E1CB172"/>
    <w:rsid w:val="7E2F87E6"/>
    <w:rsid w:val="7EBA04D5"/>
    <w:rsid w:val="7EBBAEDA"/>
    <w:rsid w:val="7ED5B263"/>
    <w:rsid w:val="7F19DBD7"/>
    <w:rsid w:val="7F4A58CE"/>
    <w:rsid w:val="7FE50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5donker-Accent1">
    <w:name w:val="Grid Table 5 Dark Accent 1"/>
    <w:basedOn w:val="Standaardtab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sa/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1" ma:contentTypeDescription="Een nieuw document maken." ma:contentTypeScope="" ma:versionID="240c9a5fe76954b4cb337a904d7deccf">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87bf3481185e060c8766f0b99ee8ac54"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customXml/itemProps2.xml><?xml version="1.0" encoding="utf-8"?>
<ds:datastoreItem xmlns:ds="http://schemas.openxmlformats.org/officeDocument/2006/customXml" ds:itemID="{9E85BECB-F268-4862-892D-7F0B59223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AF3DC-546E-4850-ABDE-27AFC9CE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4043</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17</cp:revision>
  <dcterms:created xsi:type="dcterms:W3CDTF">2026-01-08T11:47:00Z</dcterms:created>
  <dcterms:modified xsi:type="dcterms:W3CDTF">2026-02-02T12:35:00Z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